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120" w:rsidRPr="00274120" w:rsidRDefault="00274120" w:rsidP="00274120">
      <w:pPr>
        <w:spacing w:line="360" w:lineRule="auto"/>
        <w:rPr>
          <w:rFonts w:ascii="Arial" w:hAnsi="Arial" w:cs="Arial"/>
          <w:b/>
          <w:sz w:val="24"/>
          <w:szCs w:val="24"/>
        </w:rPr>
      </w:pPr>
    </w:p>
    <w:p w:rsidR="00274120" w:rsidRPr="00274120" w:rsidRDefault="00274120" w:rsidP="00026C1B">
      <w:pPr>
        <w:spacing w:line="240" w:lineRule="auto"/>
        <w:rPr>
          <w:rFonts w:ascii="Arial" w:hAnsi="Arial" w:cs="Arial"/>
          <w:sz w:val="24"/>
          <w:szCs w:val="24"/>
        </w:rPr>
      </w:pPr>
      <w:r w:rsidRPr="00274120">
        <w:rPr>
          <w:rFonts w:ascii="Arial" w:hAnsi="Arial" w:cs="Arial"/>
          <w:b/>
          <w:sz w:val="24"/>
          <w:szCs w:val="24"/>
        </w:rPr>
        <w:t>Obra:</w:t>
      </w:r>
      <w:r w:rsidRPr="00274120">
        <w:rPr>
          <w:rFonts w:ascii="Arial" w:hAnsi="Arial" w:cs="Arial"/>
          <w:sz w:val="24"/>
          <w:szCs w:val="24"/>
        </w:rPr>
        <w:t xml:space="preserve"> Obra de Troca da Iluminação de Ruas e Praças na Cidade de São Miguel Arcanjo</w:t>
      </w:r>
      <w:r w:rsidR="00026C1B">
        <w:rPr>
          <w:rFonts w:ascii="Arial" w:hAnsi="Arial" w:cs="Arial"/>
          <w:sz w:val="24"/>
          <w:szCs w:val="24"/>
        </w:rPr>
        <w:t xml:space="preserve"> para Iluminação de LED</w:t>
      </w:r>
      <w:r w:rsidRPr="00274120">
        <w:rPr>
          <w:rFonts w:ascii="Arial" w:hAnsi="Arial" w:cs="Arial"/>
          <w:sz w:val="24"/>
          <w:szCs w:val="24"/>
        </w:rPr>
        <w:t>.</w:t>
      </w:r>
    </w:p>
    <w:p w:rsidR="00274120" w:rsidRPr="00274120" w:rsidRDefault="00274120" w:rsidP="00026C1B">
      <w:pPr>
        <w:spacing w:line="240" w:lineRule="auto"/>
        <w:jc w:val="both"/>
        <w:rPr>
          <w:rFonts w:ascii="Arial" w:hAnsi="Arial" w:cs="Arial"/>
          <w:sz w:val="24"/>
          <w:szCs w:val="24"/>
        </w:rPr>
      </w:pPr>
      <w:r w:rsidRPr="00274120">
        <w:rPr>
          <w:rFonts w:ascii="Arial" w:hAnsi="Arial" w:cs="Arial"/>
          <w:b/>
          <w:sz w:val="24"/>
          <w:szCs w:val="24"/>
        </w:rPr>
        <w:t>Local:</w:t>
      </w:r>
      <w:r w:rsidRPr="00274120">
        <w:rPr>
          <w:rFonts w:ascii="Arial" w:hAnsi="Arial" w:cs="Arial"/>
          <w:sz w:val="24"/>
          <w:szCs w:val="24"/>
        </w:rPr>
        <w:t xml:space="preserve"> São Miguel arcanjo - SP.</w:t>
      </w:r>
    </w:p>
    <w:p w:rsidR="00274120" w:rsidRPr="00274120" w:rsidRDefault="00274120" w:rsidP="00026C1B">
      <w:pPr>
        <w:spacing w:line="240" w:lineRule="auto"/>
        <w:jc w:val="both"/>
        <w:rPr>
          <w:rFonts w:ascii="Arial" w:hAnsi="Arial" w:cs="Arial"/>
          <w:sz w:val="24"/>
          <w:szCs w:val="24"/>
        </w:rPr>
      </w:pPr>
      <w:r w:rsidRPr="00274120">
        <w:rPr>
          <w:rFonts w:ascii="Arial" w:hAnsi="Arial" w:cs="Arial"/>
          <w:b/>
          <w:sz w:val="24"/>
          <w:szCs w:val="24"/>
        </w:rPr>
        <w:t>Proprietário:</w:t>
      </w:r>
      <w:r w:rsidRPr="00274120">
        <w:rPr>
          <w:rFonts w:ascii="Arial" w:hAnsi="Arial" w:cs="Arial"/>
          <w:sz w:val="24"/>
          <w:szCs w:val="24"/>
        </w:rPr>
        <w:t xml:space="preserve"> Prefeitura Municipal de São Miguel Arcanjo</w:t>
      </w:r>
    </w:p>
    <w:p w:rsidR="00A91A31" w:rsidRPr="00274120" w:rsidRDefault="00A91A31" w:rsidP="00274120">
      <w:pPr>
        <w:pStyle w:val="Default"/>
        <w:spacing w:before="100" w:beforeAutospacing="1" w:after="100" w:afterAutospacing="1" w:line="360" w:lineRule="auto"/>
        <w:rPr>
          <w:rFonts w:ascii="Arial" w:hAnsi="Arial" w:cs="Arial"/>
          <w:b/>
          <w:bCs/>
        </w:rPr>
      </w:pPr>
    </w:p>
    <w:p w:rsidR="00534F89" w:rsidRPr="00274120" w:rsidRDefault="00A91A31" w:rsidP="00274120">
      <w:pPr>
        <w:pStyle w:val="Default"/>
        <w:spacing w:before="100" w:beforeAutospacing="1" w:after="100" w:afterAutospacing="1" w:line="360" w:lineRule="auto"/>
        <w:rPr>
          <w:rFonts w:ascii="Arial" w:hAnsi="Arial" w:cs="Arial"/>
          <w:b/>
          <w:bCs/>
        </w:rPr>
      </w:pPr>
      <w:r w:rsidRPr="00274120">
        <w:rPr>
          <w:rFonts w:ascii="Arial" w:hAnsi="Arial" w:cs="Arial"/>
          <w:b/>
          <w:bCs/>
        </w:rPr>
        <w:t>Objetivo</w:t>
      </w:r>
    </w:p>
    <w:p w:rsidR="00534F89" w:rsidRPr="00274120" w:rsidRDefault="00534F89" w:rsidP="00274120">
      <w:pPr>
        <w:pStyle w:val="Default"/>
        <w:spacing w:before="100" w:beforeAutospacing="1" w:after="100" w:afterAutospacing="1" w:line="360" w:lineRule="auto"/>
        <w:jc w:val="both"/>
        <w:rPr>
          <w:rFonts w:ascii="Arial" w:hAnsi="Arial" w:cs="Arial"/>
        </w:rPr>
      </w:pPr>
      <w:r w:rsidRPr="00274120">
        <w:rPr>
          <w:rFonts w:ascii="Arial" w:hAnsi="Arial" w:cs="Arial"/>
        </w:rPr>
        <w:t xml:space="preserve">O presente memorial destina-se a descrever os serviços de troca de iluminação </w:t>
      </w:r>
      <w:r w:rsidR="00A91A31" w:rsidRPr="00274120">
        <w:rPr>
          <w:rFonts w:ascii="Arial" w:hAnsi="Arial" w:cs="Arial"/>
        </w:rPr>
        <w:t xml:space="preserve">de ruas e </w:t>
      </w:r>
      <w:r w:rsidRPr="00274120">
        <w:rPr>
          <w:rFonts w:ascii="Arial" w:hAnsi="Arial" w:cs="Arial"/>
        </w:rPr>
        <w:t>praça</w:t>
      </w:r>
      <w:r w:rsidR="00A91A31" w:rsidRPr="00274120">
        <w:rPr>
          <w:rFonts w:ascii="Arial" w:hAnsi="Arial" w:cs="Arial"/>
        </w:rPr>
        <w:t xml:space="preserve"> do município de São Miguel Arcano, para iluminação de LED</w:t>
      </w:r>
      <w:r w:rsidRPr="00274120">
        <w:rPr>
          <w:rFonts w:ascii="Arial" w:hAnsi="Arial" w:cs="Arial"/>
        </w:rPr>
        <w:t>.  Trata ainda da especificação dos equipamentos, materiais e demais dados necessários para a implementação dos serviços.</w:t>
      </w:r>
    </w:p>
    <w:p w:rsidR="00A91A31" w:rsidRPr="00274120" w:rsidRDefault="00A91A31" w:rsidP="00274120">
      <w:pPr>
        <w:pStyle w:val="Default"/>
        <w:spacing w:before="100" w:beforeAutospacing="1" w:after="100" w:afterAutospacing="1" w:line="360" w:lineRule="auto"/>
        <w:rPr>
          <w:rFonts w:ascii="Arial" w:hAnsi="Arial" w:cs="Arial"/>
          <w:b/>
          <w:bCs/>
        </w:rPr>
      </w:pPr>
    </w:p>
    <w:p w:rsidR="00534F89" w:rsidRPr="00274120" w:rsidRDefault="00A91A31" w:rsidP="00274120">
      <w:pPr>
        <w:pStyle w:val="Default"/>
        <w:spacing w:before="100" w:beforeAutospacing="1" w:after="100" w:afterAutospacing="1" w:line="360" w:lineRule="auto"/>
        <w:rPr>
          <w:rFonts w:ascii="Arial" w:hAnsi="Arial" w:cs="Arial"/>
          <w:b/>
          <w:bCs/>
        </w:rPr>
      </w:pPr>
      <w:r w:rsidRPr="00274120">
        <w:rPr>
          <w:rFonts w:ascii="Arial" w:hAnsi="Arial" w:cs="Arial"/>
          <w:b/>
          <w:bCs/>
        </w:rPr>
        <w:t>Descrição dos serviços</w:t>
      </w:r>
    </w:p>
    <w:p w:rsidR="00534F89" w:rsidRPr="00274120" w:rsidRDefault="00534F89" w:rsidP="00274120">
      <w:pPr>
        <w:pStyle w:val="Default"/>
        <w:spacing w:before="100" w:beforeAutospacing="1" w:after="100" w:afterAutospacing="1" w:line="360" w:lineRule="auto"/>
        <w:jc w:val="both"/>
        <w:rPr>
          <w:rFonts w:ascii="Arial" w:hAnsi="Arial" w:cs="Arial"/>
        </w:rPr>
      </w:pPr>
      <w:r w:rsidRPr="00274120">
        <w:rPr>
          <w:rFonts w:ascii="Arial" w:hAnsi="Arial" w:cs="Arial"/>
        </w:rPr>
        <w:t xml:space="preserve">A empresa executante da obra </w:t>
      </w:r>
      <w:r w:rsidRPr="00BD4612">
        <w:rPr>
          <w:rFonts w:ascii="Arial" w:hAnsi="Arial" w:cs="Arial"/>
          <w:color w:val="auto"/>
        </w:rPr>
        <w:t>deverá apresentar catálogo das luminárias e</w:t>
      </w:r>
      <w:r w:rsidR="008C4655">
        <w:rPr>
          <w:rFonts w:ascii="Arial" w:hAnsi="Arial" w:cs="Arial"/>
          <w:color w:val="auto"/>
        </w:rPr>
        <w:t xml:space="preserve"> </w:t>
      </w:r>
      <w:r w:rsidRPr="00BD4612">
        <w:rPr>
          <w:rFonts w:ascii="Arial" w:hAnsi="Arial" w:cs="Arial"/>
          <w:color w:val="auto"/>
        </w:rPr>
        <w:t xml:space="preserve">projeto </w:t>
      </w:r>
      <w:proofErr w:type="spellStart"/>
      <w:r w:rsidRPr="00BD4612">
        <w:rPr>
          <w:rFonts w:ascii="Arial" w:hAnsi="Arial" w:cs="Arial"/>
          <w:color w:val="auto"/>
        </w:rPr>
        <w:t>luminotécnico</w:t>
      </w:r>
      <w:proofErr w:type="spellEnd"/>
      <w:r w:rsidRPr="00BD4612">
        <w:rPr>
          <w:rFonts w:ascii="Arial" w:hAnsi="Arial" w:cs="Arial"/>
          <w:color w:val="auto"/>
        </w:rPr>
        <w:t xml:space="preserve"> completo, para análise da Prefeitura de São Miguel Arcanjo. O projeto </w:t>
      </w:r>
      <w:proofErr w:type="spellStart"/>
      <w:r w:rsidRPr="00BD4612">
        <w:rPr>
          <w:rFonts w:ascii="Arial" w:hAnsi="Arial" w:cs="Arial"/>
          <w:color w:val="auto"/>
        </w:rPr>
        <w:t>luminotécnico</w:t>
      </w:r>
      <w:proofErr w:type="spellEnd"/>
      <w:r w:rsidRPr="00BD4612">
        <w:rPr>
          <w:rFonts w:ascii="Arial" w:hAnsi="Arial" w:cs="Arial"/>
          <w:color w:val="auto"/>
        </w:rPr>
        <w:t xml:space="preserve"> deverá atender integralmente ao disposto na norma ABNT NBR 5101:2012.</w:t>
      </w:r>
      <w:r w:rsidRPr="00BD4612">
        <w:rPr>
          <w:rFonts w:ascii="Arial" w:hAnsi="Arial" w:cs="Arial"/>
        </w:rPr>
        <w:t xml:space="preserve"> Os valo</w:t>
      </w:r>
      <w:r w:rsidRPr="00274120">
        <w:rPr>
          <w:rFonts w:ascii="Arial" w:hAnsi="Arial" w:cs="Arial"/>
        </w:rPr>
        <w:t xml:space="preserve">res de </w:t>
      </w:r>
      <w:proofErr w:type="spellStart"/>
      <w:r w:rsidRPr="00274120">
        <w:rPr>
          <w:rFonts w:ascii="Arial" w:hAnsi="Arial" w:cs="Arial"/>
        </w:rPr>
        <w:t>iluminância</w:t>
      </w:r>
      <w:proofErr w:type="spellEnd"/>
      <w:r w:rsidRPr="00274120">
        <w:rPr>
          <w:rFonts w:ascii="Arial" w:hAnsi="Arial" w:cs="Arial"/>
        </w:rPr>
        <w:t xml:space="preserve"> média</w:t>
      </w:r>
      <w:r w:rsidR="00A91A31" w:rsidRPr="00274120">
        <w:rPr>
          <w:rFonts w:ascii="Arial" w:hAnsi="Arial" w:cs="Arial"/>
        </w:rPr>
        <w:t>s mínimas</w:t>
      </w:r>
      <w:r w:rsidRPr="00274120">
        <w:rPr>
          <w:rFonts w:ascii="Arial" w:hAnsi="Arial" w:cs="Arial"/>
        </w:rPr>
        <w:t xml:space="preserve"> </w:t>
      </w:r>
      <w:proofErr w:type="spellStart"/>
      <w:proofErr w:type="gramStart"/>
      <w:r w:rsidRPr="00274120">
        <w:rPr>
          <w:rFonts w:ascii="Arial" w:hAnsi="Arial" w:cs="Arial"/>
        </w:rPr>
        <w:t>Emed</w:t>
      </w:r>
      <w:r w:rsidR="00A91A31" w:rsidRPr="00274120">
        <w:rPr>
          <w:rFonts w:ascii="Arial" w:hAnsi="Arial" w:cs="Arial"/>
        </w:rPr>
        <w:t>,</w:t>
      </w:r>
      <w:proofErr w:type="gramEnd"/>
      <w:r w:rsidR="00A91A31" w:rsidRPr="00274120">
        <w:rPr>
          <w:rFonts w:ascii="Arial" w:hAnsi="Arial" w:cs="Arial"/>
        </w:rPr>
        <w:t>min</w:t>
      </w:r>
      <w:proofErr w:type="spellEnd"/>
      <w:r w:rsidRPr="00274120">
        <w:rPr>
          <w:rFonts w:ascii="Arial" w:hAnsi="Arial" w:cs="Arial"/>
        </w:rPr>
        <w:t xml:space="preserve"> e Fator de uniformidade mínimo U=</w:t>
      </w:r>
      <w:proofErr w:type="spellStart"/>
      <w:r w:rsidRPr="00274120">
        <w:rPr>
          <w:rFonts w:ascii="Arial" w:hAnsi="Arial" w:cs="Arial"/>
        </w:rPr>
        <w:t>Emín</w:t>
      </w:r>
      <w:proofErr w:type="spellEnd"/>
      <w:r w:rsidRPr="00274120">
        <w:rPr>
          <w:rFonts w:ascii="Arial" w:hAnsi="Arial" w:cs="Arial"/>
        </w:rPr>
        <w:t>/</w:t>
      </w:r>
      <w:proofErr w:type="spellStart"/>
      <w:r w:rsidRPr="00274120">
        <w:rPr>
          <w:rFonts w:ascii="Arial" w:hAnsi="Arial" w:cs="Arial"/>
        </w:rPr>
        <w:t>Emed</w:t>
      </w:r>
      <w:proofErr w:type="spellEnd"/>
      <w:r w:rsidRPr="00274120">
        <w:rPr>
          <w:rFonts w:ascii="Arial" w:hAnsi="Arial" w:cs="Arial"/>
        </w:rPr>
        <w:t xml:space="preserve"> deverão estar de acordo com </w:t>
      </w:r>
      <w:r w:rsidR="00C42B58" w:rsidRPr="00274120">
        <w:rPr>
          <w:rFonts w:ascii="Arial" w:hAnsi="Arial" w:cs="Arial"/>
        </w:rPr>
        <w:t xml:space="preserve">a </w:t>
      </w:r>
      <w:r w:rsidRPr="00274120">
        <w:rPr>
          <w:rFonts w:ascii="Arial" w:hAnsi="Arial" w:cs="Arial"/>
        </w:rPr>
        <w:t xml:space="preserve">Classe de Iluminação </w:t>
      </w:r>
      <w:r w:rsidR="00C42B58" w:rsidRPr="00274120">
        <w:rPr>
          <w:rFonts w:ascii="Arial" w:hAnsi="Arial" w:cs="Arial"/>
        </w:rPr>
        <w:t>V</w:t>
      </w:r>
      <w:r w:rsidRPr="00274120">
        <w:rPr>
          <w:rFonts w:ascii="Arial" w:hAnsi="Arial" w:cs="Arial"/>
        </w:rPr>
        <w:t xml:space="preserve">2 da Tabela </w:t>
      </w:r>
      <w:r w:rsidR="00C42B58" w:rsidRPr="00274120">
        <w:rPr>
          <w:rFonts w:ascii="Arial" w:hAnsi="Arial" w:cs="Arial"/>
        </w:rPr>
        <w:t>5</w:t>
      </w:r>
      <w:r w:rsidRPr="00274120">
        <w:rPr>
          <w:rFonts w:ascii="Arial" w:hAnsi="Arial" w:cs="Arial"/>
        </w:rPr>
        <w:t xml:space="preserve"> da referida Norma</w:t>
      </w:r>
      <w:r w:rsidR="00C42B58" w:rsidRPr="00274120">
        <w:rPr>
          <w:rFonts w:ascii="Arial" w:hAnsi="Arial" w:cs="Arial"/>
        </w:rPr>
        <w:t>, para as vias, e P1 da Tabela 6 para as praças</w:t>
      </w:r>
      <w:r w:rsidRPr="00274120">
        <w:rPr>
          <w:rFonts w:ascii="Arial" w:hAnsi="Arial" w:cs="Arial"/>
        </w:rPr>
        <w:t xml:space="preserve">. </w:t>
      </w:r>
    </w:p>
    <w:p w:rsidR="00C42B58" w:rsidRPr="00D85396" w:rsidRDefault="00C42B58" w:rsidP="00274120">
      <w:pPr>
        <w:pStyle w:val="Default"/>
        <w:spacing w:before="100" w:beforeAutospacing="1" w:after="100" w:afterAutospacing="1" w:line="360" w:lineRule="auto"/>
        <w:jc w:val="both"/>
        <w:rPr>
          <w:rFonts w:ascii="Arial" w:hAnsi="Arial" w:cs="Arial"/>
          <w:lang w:val="en-US"/>
        </w:rPr>
      </w:pPr>
      <w:proofErr w:type="spellStart"/>
      <w:r w:rsidRPr="00D85396">
        <w:rPr>
          <w:rFonts w:ascii="Arial" w:hAnsi="Arial" w:cs="Arial"/>
          <w:lang w:val="en-US"/>
        </w:rPr>
        <w:t>Vias</w:t>
      </w:r>
      <w:proofErr w:type="spellEnd"/>
      <w:r w:rsidRPr="00D85396">
        <w:rPr>
          <w:rFonts w:ascii="Arial" w:hAnsi="Arial" w:cs="Arial"/>
          <w:lang w:val="en-US"/>
        </w:rPr>
        <w:t xml:space="preserve">: </w:t>
      </w:r>
    </w:p>
    <w:p w:rsidR="00534F89" w:rsidRPr="00D85396" w:rsidRDefault="00534F89" w:rsidP="00274120">
      <w:pPr>
        <w:pStyle w:val="Default"/>
        <w:spacing w:before="100" w:beforeAutospacing="1" w:after="100" w:afterAutospacing="1" w:line="360" w:lineRule="auto"/>
        <w:jc w:val="both"/>
        <w:rPr>
          <w:rFonts w:ascii="Arial" w:hAnsi="Arial" w:cs="Arial"/>
          <w:lang w:val="en-US"/>
        </w:rPr>
      </w:pPr>
      <w:proofErr w:type="spellStart"/>
      <w:r w:rsidRPr="00D85396">
        <w:rPr>
          <w:rFonts w:ascii="Arial" w:hAnsi="Arial" w:cs="Arial"/>
          <w:lang w:val="en-US"/>
        </w:rPr>
        <w:t>Emed</w:t>
      </w:r>
      <w:proofErr w:type="spellEnd"/>
      <w:r w:rsidR="00C42B58" w:rsidRPr="00D85396">
        <w:rPr>
          <w:rFonts w:ascii="Arial" w:hAnsi="Arial" w:cs="Arial"/>
          <w:lang w:val="en-US"/>
        </w:rPr>
        <w:t xml:space="preserve">, min: </w:t>
      </w:r>
      <w:r w:rsidRPr="00D85396">
        <w:rPr>
          <w:rFonts w:ascii="Arial" w:hAnsi="Arial" w:cs="Arial"/>
          <w:lang w:val="en-US"/>
        </w:rPr>
        <w:t xml:space="preserve"> = </w:t>
      </w:r>
      <w:r w:rsidR="00C42B58" w:rsidRPr="00D85396">
        <w:rPr>
          <w:rFonts w:ascii="Arial" w:hAnsi="Arial" w:cs="Arial"/>
          <w:lang w:val="en-US"/>
        </w:rPr>
        <w:t>2</w:t>
      </w:r>
      <w:r w:rsidRPr="00D85396">
        <w:rPr>
          <w:rFonts w:ascii="Arial" w:hAnsi="Arial" w:cs="Arial"/>
          <w:lang w:val="en-US"/>
        </w:rPr>
        <w:t>0lux</w:t>
      </w:r>
    </w:p>
    <w:p w:rsidR="00534F89" w:rsidRPr="00D85396" w:rsidRDefault="00534F89" w:rsidP="00274120">
      <w:pPr>
        <w:pStyle w:val="Default"/>
        <w:spacing w:before="100" w:beforeAutospacing="1" w:after="100" w:afterAutospacing="1" w:line="360" w:lineRule="auto"/>
        <w:jc w:val="both"/>
        <w:rPr>
          <w:rFonts w:ascii="Arial" w:hAnsi="Arial" w:cs="Arial"/>
          <w:lang w:val="en-US"/>
        </w:rPr>
      </w:pPr>
      <w:r w:rsidRPr="00D85396">
        <w:rPr>
          <w:rFonts w:ascii="Arial" w:hAnsi="Arial" w:cs="Arial"/>
          <w:lang w:val="en-US"/>
        </w:rPr>
        <w:t>U=</w:t>
      </w:r>
      <w:proofErr w:type="spellStart"/>
      <w:r w:rsidRPr="00D85396">
        <w:rPr>
          <w:rFonts w:ascii="Arial" w:hAnsi="Arial" w:cs="Arial"/>
          <w:lang w:val="en-US"/>
        </w:rPr>
        <w:t>Emín</w:t>
      </w:r>
      <w:proofErr w:type="spellEnd"/>
      <w:r w:rsidRPr="00D85396">
        <w:rPr>
          <w:rFonts w:ascii="Arial" w:hAnsi="Arial" w:cs="Arial"/>
          <w:lang w:val="en-US"/>
        </w:rPr>
        <w:t>/</w:t>
      </w:r>
      <w:proofErr w:type="spellStart"/>
      <w:r w:rsidRPr="00D85396">
        <w:rPr>
          <w:rFonts w:ascii="Arial" w:hAnsi="Arial" w:cs="Arial"/>
          <w:lang w:val="en-US"/>
        </w:rPr>
        <w:t>Emed</w:t>
      </w:r>
      <w:proofErr w:type="spellEnd"/>
      <w:r w:rsidRPr="00D85396">
        <w:rPr>
          <w:rFonts w:ascii="Arial" w:hAnsi="Arial" w:cs="Arial"/>
          <w:lang w:val="en-US"/>
        </w:rPr>
        <w:t xml:space="preserve"> = </w:t>
      </w:r>
      <w:r w:rsidR="00C42B58" w:rsidRPr="00D85396">
        <w:rPr>
          <w:rFonts w:ascii="Arial" w:hAnsi="Arial" w:cs="Arial"/>
          <w:lang w:val="en-US"/>
        </w:rPr>
        <w:t>0</w:t>
      </w:r>
      <w:proofErr w:type="gramStart"/>
      <w:r w:rsidR="00C42B58" w:rsidRPr="00D85396">
        <w:rPr>
          <w:rFonts w:ascii="Arial" w:hAnsi="Arial" w:cs="Arial"/>
          <w:lang w:val="en-US"/>
        </w:rPr>
        <w:t>,3</w:t>
      </w:r>
      <w:proofErr w:type="gramEnd"/>
    </w:p>
    <w:p w:rsidR="00C42B58" w:rsidRPr="00D85396" w:rsidRDefault="00C42B58" w:rsidP="00274120">
      <w:pPr>
        <w:pStyle w:val="Default"/>
        <w:spacing w:before="100" w:beforeAutospacing="1" w:after="100" w:afterAutospacing="1" w:line="360" w:lineRule="auto"/>
        <w:jc w:val="both"/>
        <w:rPr>
          <w:rFonts w:ascii="Arial" w:hAnsi="Arial" w:cs="Arial"/>
          <w:lang w:val="en-US"/>
        </w:rPr>
      </w:pPr>
    </w:p>
    <w:p w:rsidR="00C42B58" w:rsidRPr="00274120" w:rsidRDefault="00C42B58" w:rsidP="00274120">
      <w:pPr>
        <w:pStyle w:val="Default"/>
        <w:spacing w:before="100" w:beforeAutospacing="1" w:after="100" w:afterAutospacing="1" w:line="360" w:lineRule="auto"/>
        <w:jc w:val="both"/>
        <w:rPr>
          <w:rFonts w:ascii="Arial" w:hAnsi="Arial" w:cs="Arial"/>
        </w:rPr>
      </w:pPr>
      <w:r w:rsidRPr="00274120">
        <w:rPr>
          <w:rFonts w:ascii="Arial" w:hAnsi="Arial" w:cs="Arial"/>
        </w:rPr>
        <w:lastRenderedPageBreak/>
        <w:t>Praças:</w:t>
      </w:r>
    </w:p>
    <w:p w:rsidR="00C42B58" w:rsidRPr="008C4655" w:rsidRDefault="00C42B58" w:rsidP="00274120">
      <w:pPr>
        <w:pStyle w:val="Default"/>
        <w:spacing w:before="100" w:beforeAutospacing="1" w:after="100" w:afterAutospacing="1" w:line="360" w:lineRule="auto"/>
        <w:jc w:val="both"/>
        <w:rPr>
          <w:rFonts w:ascii="Arial" w:hAnsi="Arial" w:cs="Arial"/>
          <w:lang w:val="es-ES_tradnl"/>
        </w:rPr>
      </w:pPr>
      <w:proofErr w:type="spellStart"/>
      <w:r w:rsidRPr="008C4655">
        <w:rPr>
          <w:rFonts w:ascii="Arial" w:hAnsi="Arial" w:cs="Arial"/>
          <w:lang w:val="es-ES_tradnl"/>
        </w:rPr>
        <w:t>Emed</w:t>
      </w:r>
      <w:proofErr w:type="spellEnd"/>
      <w:r w:rsidRPr="008C4655">
        <w:rPr>
          <w:rFonts w:ascii="Arial" w:hAnsi="Arial" w:cs="Arial"/>
          <w:lang w:val="es-ES_tradnl"/>
        </w:rPr>
        <w:t>, min</w:t>
      </w:r>
      <w:proofErr w:type="gramStart"/>
      <w:r w:rsidRPr="008C4655">
        <w:rPr>
          <w:rFonts w:ascii="Arial" w:hAnsi="Arial" w:cs="Arial"/>
          <w:lang w:val="es-ES_tradnl"/>
        </w:rPr>
        <w:t>:  =</w:t>
      </w:r>
      <w:proofErr w:type="gramEnd"/>
      <w:r w:rsidRPr="008C4655">
        <w:rPr>
          <w:rFonts w:ascii="Arial" w:hAnsi="Arial" w:cs="Arial"/>
          <w:lang w:val="es-ES_tradnl"/>
        </w:rPr>
        <w:t xml:space="preserve"> 20lux</w:t>
      </w:r>
    </w:p>
    <w:p w:rsidR="00C42B58" w:rsidRPr="008C4655" w:rsidRDefault="00C42B58" w:rsidP="00274120">
      <w:pPr>
        <w:pStyle w:val="Default"/>
        <w:spacing w:before="100" w:beforeAutospacing="1" w:after="100" w:afterAutospacing="1" w:line="360" w:lineRule="auto"/>
        <w:jc w:val="both"/>
        <w:rPr>
          <w:rFonts w:ascii="Arial" w:hAnsi="Arial" w:cs="Arial"/>
          <w:lang w:val="es-ES_tradnl"/>
        </w:rPr>
      </w:pPr>
      <w:r w:rsidRPr="008C4655">
        <w:rPr>
          <w:rFonts w:ascii="Arial" w:hAnsi="Arial" w:cs="Arial"/>
          <w:lang w:val="es-ES_tradnl"/>
        </w:rPr>
        <w:t>U=</w:t>
      </w:r>
      <w:proofErr w:type="spellStart"/>
      <w:r w:rsidRPr="008C4655">
        <w:rPr>
          <w:rFonts w:ascii="Arial" w:hAnsi="Arial" w:cs="Arial"/>
          <w:lang w:val="es-ES_tradnl"/>
        </w:rPr>
        <w:t>Emín</w:t>
      </w:r>
      <w:proofErr w:type="spellEnd"/>
      <w:r w:rsidRPr="008C4655">
        <w:rPr>
          <w:rFonts w:ascii="Arial" w:hAnsi="Arial" w:cs="Arial"/>
          <w:lang w:val="es-ES_tradnl"/>
        </w:rPr>
        <w:t>/</w:t>
      </w:r>
      <w:proofErr w:type="spellStart"/>
      <w:r w:rsidRPr="008C4655">
        <w:rPr>
          <w:rFonts w:ascii="Arial" w:hAnsi="Arial" w:cs="Arial"/>
          <w:lang w:val="es-ES_tradnl"/>
        </w:rPr>
        <w:t>Emed</w:t>
      </w:r>
      <w:proofErr w:type="spellEnd"/>
      <w:r w:rsidRPr="008C4655">
        <w:rPr>
          <w:rFonts w:ascii="Arial" w:hAnsi="Arial" w:cs="Arial"/>
          <w:lang w:val="es-ES_tradnl"/>
        </w:rPr>
        <w:t xml:space="preserve"> = 0,3</w:t>
      </w:r>
    </w:p>
    <w:p w:rsidR="00C42B58" w:rsidRPr="008C4655" w:rsidRDefault="00C42B58" w:rsidP="00274120">
      <w:pPr>
        <w:pStyle w:val="Default"/>
        <w:spacing w:before="100" w:beforeAutospacing="1" w:after="100" w:afterAutospacing="1" w:line="360" w:lineRule="auto"/>
        <w:jc w:val="both"/>
        <w:rPr>
          <w:rFonts w:ascii="Arial" w:hAnsi="Arial" w:cs="Arial"/>
          <w:lang w:val="es-ES_tradnl"/>
        </w:rPr>
      </w:pPr>
    </w:p>
    <w:p w:rsidR="00534F89" w:rsidRPr="00274120" w:rsidRDefault="00534F89" w:rsidP="00274120">
      <w:pPr>
        <w:pStyle w:val="Default"/>
        <w:spacing w:before="100" w:beforeAutospacing="1" w:after="100" w:afterAutospacing="1" w:line="360" w:lineRule="auto"/>
        <w:jc w:val="both"/>
        <w:rPr>
          <w:rFonts w:ascii="Arial" w:hAnsi="Arial" w:cs="Arial"/>
        </w:rPr>
      </w:pPr>
      <w:r w:rsidRPr="00274120">
        <w:rPr>
          <w:rFonts w:ascii="Arial" w:hAnsi="Arial" w:cs="Arial"/>
        </w:rPr>
        <w:t>Todos os materiais utilizados deverão estar em conformidade com normas brasileiras vigentes. Para o fornecimento das luminárias de LED, deverão ser observados os seguintes quesitos:</w:t>
      </w:r>
    </w:p>
    <w:p w:rsidR="00534F89" w:rsidRPr="00274120" w:rsidRDefault="00534F89" w:rsidP="00274120">
      <w:pPr>
        <w:pStyle w:val="Default"/>
        <w:numPr>
          <w:ilvl w:val="0"/>
          <w:numId w:val="2"/>
        </w:numPr>
        <w:spacing w:before="100" w:beforeAutospacing="1" w:after="100" w:afterAutospacing="1" w:line="360" w:lineRule="auto"/>
        <w:jc w:val="both"/>
        <w:rPr>
          <w:rFonts w:ascii="Arial" w:hAnsi="Arial" w:cs="Arial"/>
        </w:rPr>
      </w:pPr>
      <w:r w:rsidRPr="00274120">
        <w:rPr>
          <w:rFonts w:ascii="Arial" w:hAnsi="Arial" w:cs="Arial"/>
        </w:rPr>
        <w:t>Representação e estoque no Brasil</w:t>
      </w:r>
    </w:p>
    <w:p w:rsidR="00534F89" w:rsidRPr="00274120" w:rsidRDefault="00534F89" w:rsidP="00274120">
      <w:pPr>
        <w:pStyle w:val="Default"/>
        <w:numPr>
          <w:ilvl w:val="0"/>
          <w:numId w:val="2"/>
        </w:numPr>
        <w:spacing w:before="100" w:beforeAutospacing="1" w:after="100" w:afterAutospacing="1" w:line="360" w:lineRule="auto"/>
        <w:jc w:val="both"/>
        <w:rPr>
          <w:rFonts w:ascii="Arial" w:hAnsi="Arial" w:cs="Arial"/>
        </w:rPr>
      </w:pPr>
      <w:r w:rsidRPr="00274120">
        <w:rPr>
          <w:rFonts w:ascii="Arial" w:hAnsi="Arial" w:cs="Arial"/>
        </w:rPr>
        <w:t>Assistência técnica no Brasil</w:t>
      </w:r>
    </w:p>
    <w:p w:rsidR="00534F89" w:rsidRPr="00274120" w:rsidRDefault="00534F89" w:rsidP="00274120">
      <w:pPr>
        <w:pStyle w:val="Default"/>
        <w:numPr>
          <w:ilvl w:val="0"/>
          <w:numId w:val="2"/>
        </w:numPr>
        <w:spacing w:before="100" w:beforeAutospacing="1" w:after="100" w:afterAutospacing="1" w:line="360" w:lineRule="auto"/>
        <w:jc w:val="both"/>
        <w:rPr>
          <w:rFonts w:ascii="Arial" w:hAnsi="Arial" w:cs="Arial"/>
        </w:rPr>
      </w:pPr>
      <w:r w:rsidRPr="00274120">
        <w:rPr>
          <w:rFonts w:ascii="Arial" w:hAnsi="Arial" w:cs="Arial"/>
        </w:rPr>
        <w:t xml:space="preserve">Tensão de alimentação de 100 a </w:t>
      </w:r>
      <w:proofErr w:type="gramStart"/>
      <w:r w:rsidRPr="00274120">
        <w:rPr>
          <w:rFonts w:ascii="Arial" w:hAnsi="Arial" w:cs="Arial"/>
        </w:rPr>
        <w:t>240V</w:t>
      </w:r>
      <w:proofErr w:type="gramEnd"/>
    </w:p>
    <w:p w:rsidR="00534F89" w:rsidRPr="00274120" w:rsidRDefault="00534F89" w:rsidP="00274120">
      <w:pPr>
        <w:pStyle w:val="Default"/>
        <w:numPr>
          <w:ilvl w:val="0"/>
          <w:numId w:val="2"/>
        </w:numPr>
        <w:spacing w:before="100" w:beforeAutospacing="1" w:after="100" w:afterAutospacing="1" w:line="360" w:lineRule="auto"/>
        <w:jc w:val="both"/>
        <w:rPr>
          <w:rFonts w:ascii="Arial" w:hAnsi="Arial" w:cs="Arial"/>
        </w:rPr>
      </w:pPr>
      <w:r w:rsidRPr="00274120">
        <w:rPr>
          <w:rFonts w:ascii="Arial" w:hAnsi="Arial" w:cs="Arial"/>
        </w:rPr>
        <w:t xml:space="preserve">Vida Útil mínima de </w:t>
      </w:r>
      <w:r w:rsidR="00C42B58" w:rsidRPr="00274120">
        <w:rPr>
          <w:rFonts w:ascii="Arial" w:hAnsi="Arial" w:cs="Arial"/>
        </w:rPr>
        <w:t>60</w:t>
      </w:r>
      <w:r w:rsidRPr="00274120">
        <w:rPr>
          <w:rFonts w:ascii="Arial" w:hAnsi="Arial" w:cs="Arial"/>
        </w:rPr>
        <w:t>.000 horas</w:t>
      </w:r>
    </w:p>
    <w:p w:rsidR="00C42B58" w:rsidRPr="00274120" w:rsidRDefault="00534F89" w:rsidP="00274120">
      <w:pPr>
        <w:pStyle w:val="Default"/>
        <w:numPr>
          <w:ilvl w:val="0"/>
          <w:numId w:val="2"/>
        </w:numPr>
        <w:spacing w:before="100" w:beforeAutospacing="1" w:after="100" w:afterAutospacing="1" w:line="360" w:lineRule="auto"/>
        <w:jc w:val="both"/>
        <w:rPr>
          <w:rFonts w:ascii="Arial" w:hAnsi="Arial" w:cs="Arial"/>
        </w:rPr>
      </w:pPr>
      <w:r w:rsidRPr="00274120">
        <w:rPr>
          <w:rFonts w:ascii="Arial" w:hAnsi="Arial" w:cs="Arial"/>
        </w:rPr>
        <w:t xml:space="preserve">Corpo em alumínio </w:t>
      </w:r>
    </w:p>
    <w:p w:rsidR="00534F89" w:rsidRPr="00274120" w:rsidRDefault="00534F89" w:rsidP="00274120">
      <w:pPr>
        <w:pStyle w:val="Default"/>
        <w:numPr>
          <w:ilvl w:val="0"/>
          <w:numId w:val="2"/>
        </w:numPr>
        <w:spacing w:before="100" w:beforeAutospacing="1" w:after="100" w:afterAutospacing="1" w:line="360" w:lineRule="auto"/>
        <w:jc w:val="both"/>
        <w:rPr>
          <w:rFonts w:ascii="Arial" w:hAnsi="Arial" w:cs="Arial"/>
        </w:rPr>
      </w:pPr>
      <w:r w:rsidRPr="00274120">
        <w:rPr>
          <w:rFonts w:ascii="Arial" w:hAnsi="Arial" w:cs="Arial"/>
        </w:rPr>
        <w:t>Grau de proteção mínimo IP-66</w:t>
      </w:r>
    </w:p>
    <w:p w:rsidR="00534F89" w:rsidRPr="00274120" w:rsidRDefault="00534F89" w:rsidP="00274120">
      <w:pPr>
        <w:pStyle w:val="Default"/>
        <w:numPr>
          <w:ilvl w:val="0"/>
          <w:numId w:val="2"/>
        </w:numPr>
        <w:spacing w:before="100" w:beforeAutospacing="1" w:after="100" w:afterAutospacing="1" w:line="360" w:lineRule="auto"/>
        <w:jc w:val="both"/>
        <w:rPr>
          <w:rFonts w:ascii="Arial" w:hAnsi="Arial" w:cs="Arial"/>
        </w:rPr>
      </w:pPr>
      <w:r w:rsidRPr="00274120">
        <w:rPr>
          <w:rFonts w:ascii="Arial" w:hAnsi="Arial" w:cs="Arial"/>
        </w:rPr>
        <w:t xml:space="preserve">Proteção contra curto-circuito, </w:t>
      </w:r>
      <w:proofErr w:type="spellStart"/>
      <w:r w:rsidRPr="00274120">
        <w:rPr>
          <w:rFonts w:ascii="Arial" w:hAnsi="Arial" w:cs="Arial"/>
        </w:rPr>
        <w:t>sobretensão</w:t>
      </w:r>
      <w:proofErr w:type="spellEnd"/>
      <w:r w:rsidRPr="00274120">
        <w:rPr>
          <w:rFonts w:ascii="Arial" w:hAnsi="Arial" w:cs="Arial"/>
        </w:rPr>
        <w:t xml:space="preserve">, </w:t>
      </w:r>
      <w:proofErr w:type="spellStart"/>
      <w:r w:rsidRPr="00274120">
        <w:rPr>
          <w:rFonts w:ascii="Arial" w:hAnsi="Arial" w:cs="Arial"/>
        </w:rPr>
        <w:t>sobrecorrente</w:t>
      </w:r>
      <w:proofErr w:type="spellEnd"/>
      <w:r w:rsidRPr="00274120">
        <w:rPr>
          <w:rFonts w:ascii="Arial" w:hAnsi="Arial" w:cs="Arial"/>
        </w:rPr>
        <w:t xml:space="preserve"> e </w:t>
      </w:r>
      <w:proofErr w:type="gramStart"/>
      <w:r w:rsidRPr="00274120">
        <w:rPr>
          <w:rFonts w:ascii="Arial" w:hAnsi="Arial" w:cs="Arial"/>
        </w:rPr>
        <w:t>sobreaquecimento</w:t>
      </w:r>
      <w:proofErr w:type="gramEnd"/>
    </w:p>
    <w:p w:rsidR="00534F89" w:rsidRPr="00274120" w:rsidRDefault="00534F89" w:rsidP="00274120">
      <w:pPr>
        <w:pStyle w:val="Default"/>
        <w:spacing w:before="100" w:beforeAutospacing="1" w:after="100" w:afterAutospacing="1" w:line="360" w:lineRule="auto"/>
        <w:jc w:val="both"/>
        <w:rPr>
          <w:rFonts w:ascii="Arial" w:hAnsi="Arial" w:cs="Arial"/>
        </w:rPr>
      </w:pPr>
      <w:r w:rsidRPr="00274120">
        <w:rPr>
          <w:rFonts w:ascii="Arial" w:hAnsi="Arial" w:cs="Arial"/>
        </w:rPr>
        <w:t xml:space="preserve">A prefeitura poderá solicitar a qualquer momento, laudo de ensaio das luminárias, para comprovação das características técnicas.   </w:t>
      </w:r>
    </w:p>
    <w:p w:rsidR="00534F89" w:rsidRPr="00274120" w:rsidRDefault="00534F89" w:rsidP="00274120">
      <w:pPr>
        <w:pStyle w:val="Default"/>
        <w:spacing w:before="100" w:beforeAutospacing="1" w:after="100" w:afterAutospacing="1" w:line="360" w:lineRule="auto"/>
        <w:jc w:val="both"/>
        <w:rPr>
          <w:rFonts w:ascii="Arial" w:hAnsi="Arial" w:cs="Arial"/>
        </w:rPr>
      </w:pPr>
      <w:r w:rsidRPr="00274120">
        <w:rPr>
          <w:rFonts w:ascii="Arial" w:hAnsi="Arial" w:cs="Arial"/>
        </w:rPr>
        <w:t xml:space="preserve">Remoção de postes decorativos de </w:t>
      </w:r>
      <w:r w:rsidR="00126463" w:rsidRPr="00274120">
        <w:rPr>
          <w:rFonts w:ascii="Arial" w:hAnsi="Arial" w:cs="Arial"/>
        </w:rPr>
        <w:t>aproximadamente 6,0</w:t>
      </w:r>
      <w:r w:rsidRPr="00274120">
        <w:rPr>
          <w:rFonts w:ascii="Arial" w:hAnsi="Arial" w:cs="Arial"/>
        </w:rPr>
        <w:t>m</w:t>
      </w:r>
      <w:r w:rsidR="00126463" w:rsidRPr="00274120">
        <w:rPr>
          <w:rFonts w:ascii="Arial" w:hAnsi="Arial" w:cs="Arial"/>
        </w:rPr>
        <w:t xml:space="preserve"> de altura. A </w:t>
      </w:r>
      <w:r w:rsidRPr="00274120">
        <w:rPr>
          <w:rFonts w:ascii="Arial" w:hAnsi="Arial" w:cs="Arial"/>
        </w:rPr>
        <w:t xml:space="preserve">remoção deverá ser executada com máximo cuidado, de forma a não danificar os equipamentos, que serão reaproveitados. As </w:t>
      </w:r>
      <w:r w:rsidR="003D4928" w:rsidRPr="00274120">
        <w:rPr>
          <w:rFonts w:ascii="Arial" w:hAnsi="Arial" w:cs="Arial"/>
        </w:rPr>
        <w:t>l</w:t>
      </w:r>
      <w:r w:rsidRPr="00274120">
        <w:rPr>
          <w:rFonts w:ascii="Arial" w:hAnsi="Arial" w:cs="Arial"/>
        </w:rPr>
        <w:t>âmpadas deverão ser removidas e adequadamente acondicionadas antes da desmontagem das luminárias.</w:t>
      </w:r>
    </w:p>
    <w:p w:rsidR="00534F89" w:rsidRPr="00274120" w:rsidRDefault="00126463" w:rsidP="00274120">
      <w:pPr>
        <w:pStyle w:val="Default"/>
        <w:spacing w:before="100" w:beforeAutospacing="1" w:after="100" w:afterAutospacing="1" w:line="360" w:lineRule="auto"/>
        <w:jc w:val="both"/>
        <w:rPr>
          <w:rFonts w:ascii="Arial" w:hAnsi="Arial" w:cs="Arial"/>
        </w:rPr>
      </w:pPr>
      <w:r w:rsidRPr="00274120">
        <w:rPr>
          <w:rFonts w:ascii="Arial" w:hAnsi="Arial" w:cs="Arial"/>
        </w:rPr>
        <w:t xml:space="preserve">Instalação de </w:t>
      </w:r>
      <w:r w:rsidR="00534F89" w:rsidRPr="00274120">
        <w:rPr>
          <w:rFonts w:ascii="Arial" w:hAnsi="Arial" w:cs="Arial"/>
        </w:rPr>
        <w:t xml:space="preserve">postes metálicos de </w:t>
      </w:r>
      <w:r w:rsidR="00C42B58" w:rsidRPr="00274120">
        <w:rPr>
          <w:rFonts w:ascii="Arial" w:hAnsi="Arial" w:cs="Arial"/>
        </w:rPr>
        <w:t>5</w:t>
      </w:r>
      <w:r w:rsidR="00534F89" w:rsidRPr="00274120">
        <w:rPr>
          <w:rFonts w:ascii="Arial" w:hAnsi="Arial" w:cs="Arial"/>
        </w:rPr>
        <w:t xml:space="preserve"> metros de altura, com fiação e com luminárias de Led. Os postes deverão ser do tipo de engastar e fixados com concreto</w:t>
      </w:r>
      <w:r w:rsidR="00C42B58" w:rsidRPr="00274120">
        <w:rPr>
          <w:rFonts w:ascii="Arial" w:hAnsi="Arial" w:cs="Arial"/>
        </w:rPr>
        <w:t xml:space="preserve"> ou solo cimento</w:t>
      </w:r>
      <w:r w:rsidR="00534F89" w:rsidRPr="00274120">
        <w:rPr>
          <w:rFonts w:ascii="Arial" w:hAnsi="Arial" w:cs="Arial"/>
        </w:rPr>
        <w:t xml:space="preserve">. </w:t>
      </w:r>
      <w:r w:rsidR="00A91A31" w:rsidRPr="00274120">
        <w:rPr>
          <w:rFonts w:ascii="Arial" w:hAnsi="Arial" w:cs="Arial"/>
        </w:rPr>
        <w:t>O modelo e</w:t>
      </w:r>
      <w:r w:rsidR="00534F89" w:rsidRPr="00274120">
        <w:rPr>
          <w:rFonts w:ascii="Arial" w:hAnsi="Arial" w:cs="Arial"/>
        </w:rPr>
        <w:t xml:space="preserve"> quantidade de luminárias em cada poste deverá seguir o especificado no projeto </w:t>
      </w:r>
      <w:proofErr w:type="spellStart"/>
      <w:r w:rsidR="00534F89" w:rsidRPr="00274120">
        <w:rPr>
          <w:rFonts w:ascii="Arial" w:hAnsi="Arial" w:cs="Arial"/>
        </w:rPr>
        <w:t>luminotécnico</w:t>
      </w:r>
      <w:proofErr w:type="spellEnd"/>
      <w:r w:rsidR="00534F89" w:rsidRPr="00274120">
        <w:rPr>
          <w:rFonts w:ascii="Arial" w:hAnsi="Arial" w:cs="Arial"/>
        </w:rPr>
        <w:t>.</w:t>
      </w:r>
    </w:p>
    <w:p w:rsidR="00534F89" w:rsidRPr="00274120" w:rsidRDefault="00534F89" w:rsidP="00274120">
      <w:pPr>
        <w:pStyle w:val="Default"/>
        <w:spacing w:before="100" w:beforeAutospacing="1" w:after="100" w:afterAutospacing="1" w:line="360" w:lineRule="auto"/>
        <w:jc w:val="both"/>
        <w:rPr>
          <w:rFonts w:ascii="Arial" w:hAnsi="Arial" w:cs="Arial"/>
        </w:rPr>
      </w:pPr>
      <w:r w:rsidRPr="00274120">
        <w:rPr>
          <w:rFonts w:ascii="Arial" w:hAnsi="Arial" w:cs="Arial"/>
        </w:rPr>
        <w:lastRenderedPageBreak/>
        <w:t>Os postes deverão ser instalados seguindo-se, dentro do possível, certa simetria com o espaço interno da praça.</w:t>
      </w:r>
      <w:r w:rsidR="003D4928" w:rsidRPr="00274120">
        <w:rPr>
          <w:rFonts w:ascii="Arial" w:hAnsi="Arial" w:cs="Arial"/>
        </w:rPr>
        <w:t xml:space="preserve"> Os projetos </w:t>
      </w:r>
      <w:proofErr w:type="spellStart"/>
      <w:r w:rsidR="003D4928" w:rsidRPr="00274120">
        <w:rPr>
          <w:rFonts w:ascii="Arial" w:hAnsi="Arial" w:cs="Arial"/>
        </w:rPr>
        <w:t>luminotécnicos</w:t>
      </w:r>
      <w:proofErr w:type="spellEnd"/>
      <w:r w:rsidR="003D4928" w:rsidRPr="00274120">
        <w:rPr>
          <w:rFonts w:ascii="Arial" w:hAnsi="Arial" w:cs="Arial"/>
        </w:rPr>
        <w:t xml:space="preserve"> deverão privilegiar a integração das luminárias com o ambiente, de forma que crie um visual harmonioso. O projeto deverá prever a menor quantidade de postes e maior distanciamento entre postes possível para atendimentos dos valores normativos, sendo que o quantitativo máximo não deverá ser superior aos valores especificados na planilha.</w:t>
      </w:r>
    </w:p>
    <w:p w:rsidR="00534F89" w:rsidRPr="00274120" w:rsidRDefault="00534F89" w:rsidP="00274120">
      <w:pPr>
        <w:pStyle w:val="Default"/>
        <w:spacing w:before="100" w:beforeAutospacing="1" w:after="100" w:afterAutospacing="1" w:line="360" w:lineRule="auto"/>
        <w:jc w:val="both"/>
        <w:rPr>
          <w:rFonts w:ascii="Arial" w:hAnsi="Arial" w:cs="Arial"/>
        </w:rPr>
      </w:pPr>
      <w:r w:rsidRPr="00274120">
        <w:rPr>
          <w:rFonts w:ascii="Arial" w:hAnsi="Arial" w:cs="Arial"/>
        </w:rPr>
        <w:t>No caso de interferência de árvores, a empresa deverá providenciar a poda. Deverá apresentar a Secretaria de meio Ambiente justificativa, e estar devidamente autorizado.</w:t>
      </w:r>
    </w:p>
    <w:p w:rsidR="00534F89" w:rsidRPr="00274120" w:rsidRDefault="00534F89" w:rsidP="00274120">
      <w:pPr>
        <w:pStyle w:val="Default"/>
        <w:spacing w:before="100" w:beforeAutospacing="1" w:after="100" w:afterAutospacing="1" w:line="360" w:lineRule="auto"/>
        <w:jc w:val="both"/>
        <w:rPr>
          <w:rFonts w:ascii="Arial" w:hAnsi="Arial" w:cs="Arial"/>
        </w:rPr>
      </w:pPr>
      <w:r w:rsidRPr="00274120">
        <w:rPr>
          <w:rFonts w:ascii="Arial" w:hAnsi="Arial" w:cs="Arial"/>
        </w:rPr>
        <w:t>A infraestrutura elétrica (</w:t>
      </w:r>
      <w:proofErr w:type="spellStart"/>
      <w:r w:rsidRPr="00274120">
        <w:rPr>
          <w:rFonts w:ascii="Arial" w:hAnsi="Arial" w:cs="Arial"/>
        </w:rPr>
        <w:t>eletrodutos</w:t>
      </w:r>
      <w:proofErr w:type="spellEnd"/>
      <w:r w:rsidRPr="00274120">
        <w:rPr>
          <w:rFonts w:ascii="Arial" w:hAnsi="Arial" w:cs="Arial"/>
        </w:rPr>
        <w:t>, ca</w:t>
      </w:r>
      <w:r w:rsidR="008C4655">
        <w:rPr>
          <w:rFonts w:ascii="Arial" w:hAnsi="Arial" w:cs="Arial"/>
        </w:rPr>
        <w:t>ixas de passagem e fiação) será</w:t>
      </w:r>
      <w:r w:rsidRPr="00274120">
        <w:rPr>
          <w:rFonts w:ascii="Arial" w:hAnsi="Arial" w:cs="Arial"/>
        </w:rPr>
        <w:t>, na medida do possível, r</w:t>
      </w:r>
      <w:r w:rsidR="008C4655">
        <w:rPr>
          <w:rFonts w:ascii="Arial" w:hAnsi="Arial" w:cs="Arial"/>
        </w:rPr>
        <w:t>eaproveita</w:t>
      </w:r>
      <w:r w:rsidRPr="00274120">
        <w:rPr>
          <w:rFonts w:ascii="Arial" w:hAnsi="Arial" w:cs="Arial"/>
        </w:rPr>
        <w:t xml:space="preserve">. </w:t>
      </w:r>
    </w:p>
    <w:p w:rsidR="00534F89" w:rsidRPr="00274120" w:rsidRDefault="00534F89" w:rsidP="00274120">
      <w:pPr>
        <w:pStyle w:val="Default"/>
        <w:spacing w:before="100" w:beforeAutospacing="1" w:after="100" w:afterAutospacing="1" w:line="360" w:lineRule="auto"/>
        <w:jc w:val="both"/>
        <w:rPr>
          <w:rFonts w:ascii="Arial" w:hAnsi="Arial" w:cs="Arial"/>
        </w:rPr>
      </w:pPr>
      <w:r w:rsidRPr="00274120">
        <w:rPr>
          <w:rFonts w:ascii="Arial" w:hAnsi="Arial" w:cs="Arial"/>
        </w:rPr>
        <w:t>Todas as conexões elétricas na</w:t>
      </w:r>
      <w:r w:rsidR="00281928" w:rsidRPr="00274120">
        <w:rPr>
          <w:rFonts w:ascii="Arial" w:hAnsi="Arial" w:cs="Arial"/>
        </w:rPr>
        <w:t xml:space="preserve">s caixas de passagem no </w:t>
      </w:r>
      <w:r w:rsidRPr="00274120">
        <w:rPr>
          <w:rFonts w:ascii="Arial" w:hAnsi="Arial" w:cs="Arial"/>
        </w:rPr>
        <w:t xml:space="preserve">solo deverão ser isoladas com fita de </w:t>
      </w:r>
      <w:proofErr w:type="gramStart"/>
      <w:r w:rsidRPr="00274120">
        <w:rPr>
          <w:rFonts w:ascii="Arial" w:hAnsi="Arial" w:cs="Arial"/>
        </w:rPr>
        <w:t>auto</w:t>
      </w:r>
      <w:r w:rsidR="008C4655">
        <w:rPr>
          <w:rFonts w:ascii="Arial" w:hAnsi="Arial" w:cs="Arial"/>
        </w:rPr>
        <w:t xml:space="preserve"> </w:t>
      </w:r>
      <w:r w:rsidRPr="00274120">
        <w:rPr>
          <w:rFonts w:ascii="Arial" w:hAnsi="Arial" w:cs="Arial"/>
        </w:rPr>
        <w:t>fusão</w:t>
      </w:r>
      <w:proofErr w:type="gramEnd"/>
      <w:r w:rsidRPr="00274120">
        <w:rPr>
          <w:rFonts w:ascii="Arial" w:hAnsi="Arial" w:cs="Arial"/>
        </w:rPr>
        <w:t>.</w:t>
      </w:r>
    </w:p>
    <w:p w:rsidR="00534F89" w:rsidRPr="00274120" w:rsidRDefault="00534F89" w:rsidP="00274120">
      <w:pPr>
        <w:pStyle w:val="Default"/>
        <w:spacing w:before="100" w:beforeAutospacing="1" w:after="100" w:afterAutospacing="1" w:line="360" w:lineRule="auto"/>
        <w:jc w:val="both"/>
        <w:rPr>
          <w:rFonts w:ascii="Arial" w:hAnsi="Arial" w:cs="Arial"/>
        </w:rPr>
      </w:pPr>
      <w:r w:rsidRPr="00274120">
        <w:rPr>
          <w:rFonts w:ascii="Arial" w:hAnsi="Arial" w:cs="Arial"/>
        </w:rPr>
        <w:t>Cabos elétricos utilizados no interior dos postes deverão ser do tipo PP, com dupla isolação.</w:t>
      </w:r>
    </w:p>
    <w:p w:rsidR="00534F89" w:rsidRPr="00274120" w:rsidRDefault="00534F89" w:rsidP="00274120">
      <w:pPr>
        <w:pStyle w:val="Default"/>
        <w:spacing w:before="100" w:beforeAutospacing="1" w:after="100" w:afterAutospacing="1" w:line="360" w:lineRule="auto"/>
        <w:jc w:val="both"/>
        <w:rPr>
          <w:rFonts w:ascii="Arial" w:hAnsi="Arial" w:cs="Arial"/>
        </w:rPr>
      </w:pPr>
    </w:p>
    <w:p w:rsidR="00534F89" w:rsidRPr="00274120" w:rsidRDefault="00281928" w:rsidP="00274120">
      <w:pPr>
        <w:pStyle w:val="Default"/>
        <w:spacing w:before="100" w:beforeAutospacing="1" w:after="100" w:afterAutospacing="1" w:line="360" w:lineRule="auto"/>
        <w:rPr>
          <w:rFonts w:ascii="Arial" w:hAnsi="Arial" w:cs="Arial"/>
          <w:b/>
          <w:bCs/>
        </w:rPr>
      </w:pPr>
      <w:r w:rsidRPr="00274120">
        <w:rPr>
          <w:rFonts w:ascii="Arial" w:hAnsi="Arial" w:cs="Arial"/>
          <w:b/>
          <w:bCs/>
        </w:rPr>
        <w:t>Pontos de Entrada de Energia</w:t>
      </w:r>
    </w:p>
    <w:p w:rsidR="00534F89" w:rsidRPr="00274120" w:rsidRDefault="00A91A31" w:rsidP="00274120">
      <w:pPr>
        <w:pStyle w:val="Default"/>
        <w:spacing w:before="100" w:beforeAutospacing="1" w:after="100" w:afterAutospacing="1" w:line="360" w:lineRule="auto"/>
        <w:jc w:val="both"/>
        <w:rPr>
          <w:rFonts w:ascii="Arial" w:hAnsi="Arial" w:cs="Arial"/>
        </w:rPr>
      </w:pPr>
      <w:r w:rsidRPr="00274120">
        <w:rPr>
          <w:rFonts w:ascii="Arial" w:hAnsi="Arial" w:cs="Arial"/>
        </w:rPr>
        <w:t>Na medida do possível, se</w:t>
      </w:r>
      <w:r w:rsidR="008C4655">
        <w:rPr>
          <w:rFonts w:ascii="Arial" w:hAnsi="Arial" w:cs="Arial"/>
        </w:rPr>
        <w:t>rão</w:t>
      </w:r>
      <w:r w:rsidR="00534F89" w:rsidRPr="00274120">
        <w:rPr>
          <w:rFonts w:ascii="Arial" w:hAnsi="Arial" w:cs="Arial"/>
        </w:rPr>
        <w:t xml:space="preserve"> reaproveitado</w:t>
      </w:r>
      <w:r w:rsidR="008C4655">
        <w:rPr>
          <w:rFonts w:ascii="Arial" w:hAnsi="Arial" w:cs="Arial"/>
        </w:rPr>
        <w:t>s</w:t>
      </w:r>
      <w:r w:rsidRPr="00274120">
        <w:rPr>
          <w:rFonts w:ascii="Arial" w:hAnsi="Arial" w:cs="Arial"/>
        </w:rPr>
        <w:t xml:space="preserve"> o</w:t>
      </w:r>
      <w:r w:rsidR="008C4655">
        <w:rPr>
          <w:rFonts w:ascii="Arial" w:hAnsi="Arial" w:cs="Arial"/>
        </w:rPr>
        <w:t>s</w:t>
      </w:r>
      <w:r w:rsidR="00534F89" w:rsidRPr="00274120">
        <w:rPr>
          <w:rFonts w:ascii="Arial" w:hAnsi="Arial" w:cs="Arial"/>
        </w:rPr>
        <w:t xml:space="preserve"> ponto</w:t>
      </w:r>
      <w:r w:rsidR="008C4655">
        <w:rPr>
          <w:rFonts w:ascii="Arial" w:hAnsi="Arial" w:cs="Arial"/>
        </w:rPr>
        <w:t>s</w:t>
      </w:r>
      <w:r w:rsidR="00534F89" w:rsidRPr="00274120">
        <w:rPr>
          <w:rFonts w:ascii="Arial" w:hAnsi="Arial" w:cs="Arial"/>
        </w:rPr>
        <w:t xml:space="preserve"> de ligação existente</w:t>
      </w:r>
      <w:r w:rsidR="008C4655">
        <w:rPr>
          <w:rFonts w:ascii="Arial" w:hAnsi="Arial" w:cs="Arial"/>
        </w:rPr>
        <w:t>s</w:t>
      </w:r>
      <w:r w:rsidR="00534F89" w:rsidRPr="00274120">
        <w:rPr>
          <w:rFonts w:ascii="Arial" w:hAnsi="Arial" w:cs="Arial"/>
        </w:rPr>
        <w:t xml:space="preserve"> na</w:t>
      </w:r>
      <w:r w:rsidR="00281928" w:rsidRPr="00274120">
        <w:rPr>
          <w:rFonts w:ascii="Arial" w:hAnsi="Arial" w:cs="Arial"/>
        </w:rPr>
        <w:t>s</w:t>
      </w:r>
      <w:r w:rsidR="00534F89" w:rsidRPr="00274120">
        <w:rPr>
          <w:rFonts w:ascii="Arial" w:hAnsi="Arial" w:cs="Arial"/>
        </w:rPr>
        <w:t xml:space="preserve"> praça</w:t>
      </w:r>
      <w:r w:rsidR="00281928" w:rsidRPr="00274120">
        <w:rPr>
          <w:rFonts w:ascii="Arial" w:hAnsi="Arial" w:cs="Arial"/>
        </w:rPr>
        <w:t>s</w:t>
      </w:r>
      <w:r w:rsidRPr="00274120">
        <w:rPr>
          <w:rFonts w:ascii="Arial" w:hAnsi="Arial" w:cs="Arial"/>
        </w:rPr>
        <w:t>, desde que atenda</w:t>
      </w:r>
      <w:r w:rsidR="008C4655">
        <w:rPr>
          <w:rFonts w:ascii="Arial" w:hAnsi="Arial" w:cs="Arial"/>
        </w:rPr>
        <w:t>m</w:t>
      </w:r>
      <w:r w:rsidRPr="00274120">
        <w:rPr>
          <w:rFonts w:ascii="Arial" w:hAnsi="Arial" w:cs="Arial"/>
        </w:rPr>
        <w:t xml:space="preserve"> as exigências de segurança e padronização da concessionária de energia local</w:t>
      </w:r>
      <w:r w:rsidR="00534F89" w:rsidRPr="00274120">
        <w:rPr>
          <w:rFonts w:ascii="Arial" w:hAnsi="Arial" w:cs="Arial"/>
        </w:rPr>
        <w:t>. No caso de readequa</w:t>
      </w:r>
      <w:r w:rsidR="008C4655">
        <w:rPr>
          <w:rFonts w:ascii="Arial" w:hAnsi="Arial" w:cs="Arial"/>
        </w:rPr>
        <w:t>ção da carga elétrica, ficará esta</w:t>
      </w:r>
      <w:r w:rsidR="00534F89" w:rsidRPr="00274120">
        <w:rPr>
          <w:rFonts w:ascii="Arial" w:hAnsi="Arial" w:cs="Arial"/>
        </w:rPr>
        <w:t xml:space="preserve"> </w:t>
      </w:r>
      <w:proofErr w:type="gramStart"/>
      <w:r w:rsidR="00534F89" w:rsidRPr="00274120">
        <w:rPr>
          <w:rFonts w:ascii="Arial" w:hAnsi="Arial" w:cs="Arial"/>
        </w:rPr>
        <w:t>sob responsabilidade</w:t>
      </w:r>
      <w:proofErr w:type="gramEnd"/>
      <w:r w:rsidR="00534F89" w:rsidRPr="00274120">
        <w:rPr>
          <w:rFonts w:ascii="Arial" w:hAnsi="Arial" w:cs="Arial"/>
        </w:rPr>
        <w:t xml:space="preserve"> da Secretaria de O</w:t>
      </w:r>
      <w:r w:rsidR="008C4655">
        <w:rPr>
          <w:rFonts w:ascii="Arial" w:hAnsi="Arial" w:cs="Arial"/>
        </w:rPr>
        <w:t>bras da Prefeitura Municipal de São Miguel Arcanjo.</w:t>
      </w:r>
    </w:p>
    <w:p w:rsidR="00281928" w:rsidRPr="00274120" w:rsidRDefault="00281928" w:rsidP="00274120">
      <w:pPr>
        <w:pStyle w:val="Default"/>
        <w:spacing w:before="100" w:beforeAutospacing="1" w:after="100" w:afterAutospacing="1" w:line="360" w:lineRule="auto"/>
        <w:jc w:val="both"/>
        <w:rPr>
          <w:rFonts w:ascii="Arial" w:hAnsi="Arial" w:cs="Arial"/>
        </w:rPr>
      </w:pPr>
      <w:r w:rsidRPr="00274120">
        <w:rPr>
          <w:rFonts w:ascii="Arial" w:hAnsi="Arial" w:cs="Arial"/>
        </w:rPr>
        <w:t>No caso das luminárias instaladas em braços de Iluminação Pública, a</w:t>
      </w:r>
      <w:r w:rsidR="006E3A0E">
        <w:rPr>
          <w:rFonts w:ascii="Arial" w:hAnsi="Arial" w:cs="Arial"/>
        </w:rPr>
        <w:t>s conexões</w:t>
      </w:r>
      <w:r w:rsidRPr="00274120">
        <w:rPr>
          <w:rFonts w:ascii="Arial" w:hAnsi="Arial" w:cs="Arial"/>
        </w:rPr>
        <w:t xml:space="preserve"> na rede da concessionária</w:t>
      </w:r>
      <w:r w:rsidR="006E3A0E">
        <w:rPr>
          <w:rFonts w:ascii="Arial" w:hAnsi="Arial" w:cs="Arial"/>
        </w:rPr>
        <w:t xml:space="preserve"> de energia serão</w:t>
      </w:r>
      <w:r w:rsidRPr="00274120">
        <w:rPr>
          <w:rFonts w:ascii="Arial" w:hAnsi="Arial" w:cs="Arial"/>
        </w:rPr>
        <w:t xml:space="preserve"> feita</w:t>
      </w:r>
      <w:r w:rsidR="006E3A0E">
        <w:rPr>
          <w:rFonts w:ascii="Arial" w:hAnsi="Arial" w:cs="Arial"/>
        </w:rPr>
        <w:t>s</w:t>
      </w:r>
      <w:r w:rsidRPr="00274120">
        <w:rPr>
          <w:rFonts w:ascii="Arial" w:hAnsi="Arial" w:cs="Arial"/>
        </w:rPr>
        <w:t xml:space="preserve"> utilizando-se </w:t>
      </w:r>
      <w:r w:rsidRPr="00274120">
        <w:rPr>
          <w:rFonts w:ascii="Arial" w:hAnsi="Arial" w:cs="Arial"/>
        </w:rPr>
        <w:lastRenderedPageBreak/>
        <w:t>conectores perfura</w:t>
      </w:r>
      <w:r w:rsidR="006E3A0E">
        <w:rPr>
          <w:rFonts w:ascii="Arial" w:hAnsi="Arial" w:cs="Arial"/>
        </w:rPr>
        <w:t xml:space="preserve">ntes do tipo CDP70, da </w:t>
      </w:r>
      <w:proofErr w:type="spellStart"/>
      <w:r w:rsidR="006E3A0E">
        <w:rPr>
          <w:rFonts w:ascii="Arial" w:hAnsi="Arial" w:cs="Arial"/>
        </w:rPr>
        <w:t>Intelli</w:t>
      </w:r>
      <w:proofErr w:type="spellEnd"/>
      <w:r w:rsidR="006E3A0E">
        <w:rPr>
          <w:rFonts w:ascii="Arial" w:hAnsi="Arial" w:cs="Arial"/>
        </w:rPr>
        <w:t xml:space="preserve">, </w:t>
      </w:r>
      <w:r w:rsidRPr="00274120">
        <w:rPr>
          <w:rFonts w:ascii="Arial" w:hAnsi="Arial" w:cs="Arial"/>
        </w:rPr>
        <w:t>ou semelhante técnico</w:t>
      </w:r>
      <w:r w:rsidR="006E3A0E">
        <w:rPr>
          <w:rFonts w:ascii="Arial" w:hAnsi="Arial" w:cs="Arial"/>
        </w:rPr>
        <w:t>,</w:t>
      </w:r>
      <w:r w:rsidRPr="00274120">
        <w:rPr>
          <w:rFonts w:ascii="Arial" w:hAnsi="Arial" w:cs="Arial"/>
        </w:rPr>
        <w:t xml:space="preserve"> aprovado pela concessionária</w:t>
      </w:r>
      <w:r w:rsidR="008C4655">
        <w:rPr>
          <w:rFonts w:ascii="Arial" w:hAnsi="Arial" w:cs="Arial"/>
        </w:rPr>
        <w:t>.</w:t>
      </w:r>
    </w:p>
    <w:p w:rsidR="00534F89" w:rsidRPr="00274120" w:rsidRDefault="00534F89" w:rsidP="00274120">
      <w:pPr>
        <w:pStyle w:val="Default"/>
        <w:spacing w:before="100" w:beforeAutospacing="1" w:after="100" w:afterAutospacing="1" w:line="360" w:lineRule="auto"/>
        <w:jc w:val="both"/>
        <w:rPr>
          <w:rFonts w:ascii="Arial" w:hAnsi="Arial" w:cs="Arial"/>
        </w:rPr>
      </w:pPr>
    </w:p>
    <w:p w:rsidR="00B85618" w:rsidRPr="00274120" w:rsidRDefault="00B85618" w:rsidP="00274120">
      <w:pPr>
        <w:pStyle w:val="Default"/>
        <w:spacing w:before="100" w:beforeAutospacing="1" w:after="100" w:afterAutospacing="1" w:line="360" w:lineRule="auto"/>
        <w:rPr>
          <w:rFonts w:ascii="Arial" w:hAnsi="Arial" w:cs="Arial"/>
          <w:b/>
          <w:bCs/>
        </w:rPr>
      </w:pPr>
      <w:r w:rsidRPr="00274120">
        <w:rPr>
          <w:rFonts w:ascii="Arial" w:hAnsi="Arial" w:cs="Arial"/>
          <w:b/>
          <w:bCs/>
        </w:rPr>
        <w:t>Luminária Pública</w:t>
      </w:r>
      <w:r w:rsidR="008C2F63" w:rsidRPr="00274120">
        <w:rPr>
          <w:rFonts w:ascii="Arial" w:hAnsi="Arial" w:cs="Arial"/>
          <w:b/>
          <w:bCs/>
        </w:rPr>
        <w:t xml:space="preserve"> para Uso em Ruas e Avenidas</w:t>
      </w:r>
    </w:p>
    <w:p w:rsidR="006E3A0E" w:rsidRDefault="00D85396" w:rsidP="006E3A0E">
      <w:pPr>
        <w:autoSpaceDE w:val="0"/>
        <w:autoSpaceDN w:val="0"/>
        <w:adjustRightInd w:val="0"/>
        <w:spacing w:after="128" w:line="360" w:lineRule="auto"/>
        <w:jc w:val="both"/>
        <w:rPr>
          <w:rFonts w:ascii="Arial" w:hAnsi="Arial" w:cs="Arial"/>
          <w:color w:val="000000"/>
          <w:sz w:val="24"/>
          <w:szCs w:val="24"/>
        </w:rPr>
      </w:pPr>
      <w:r w:rsidRPr="00D85396">
        <w:rPr>
          <w:rFonts w:ascii="Arial" w:hAnsi="Arial" w:cs="Arial"/>
          <w:color w:val="000000"/>
          <w:sz w:val="24"/>
          <w:szCs w:val="24"/>
        </w:rPr>
        <w:t xml:space="preserve">Substituição de 110 </w:t>
      </w:r>
      <w:r w:rsidR="006E3A0E">
        <w:rPr>
          <w:rFonts w:ascii="Arial" w:hAnsi="Arial" w:cs="Arial"/>
          <w:color w:val="000000"/>
          <w:sz w:val="24"/>
          <w:szCs w:val="24"/>
        </w:rPr>
        <w:t xml:space="preserve">luminárias convencionais, com lâmpadas de Vapor de Sódio, por luminárias de </w:t>
      </w:r>
      <w:r w:rsidRPr="00D85396">
        <w:rPr>
          <w:rFonts w:ascii="Arial" w:hAnsi="Arial" w:cs="Arial"/>
          <w:color w:val="000000"/>
          <w:sz w:val="24"/>
          <w:szCs w:val="24"/>
        </w:rPr>
        <w:t>LED</w:t>
      </w:r>
      <w:r w:rsidR="006E3A0E">
        <w:rPr>
          <w:rFonts w:ascii="Arial" w:hAnsi="Arial" w:cs="Arial"/>
          <w:color w:val="000000"/>
          <w:sz w:val="24"/>
          <w:szCs w:val="24"/>
        </w:rPr>
        <w:t xml:space="preserve">. </w:t>
      </w:r>
    </w:p>
    <w:p w:rsidR="00EF4FE1" w:rsidRDefault="006E3A0E" w:rsidP="006E3A0E">
      <w:pPr>
        <w:autoSpaceDE w:val="0"/>
        <w:autoSpaceDN w:val="0"/>
        <w:adjustRightInd w:val="0"/>
        <w:spacing w:after="128" w:line="360" w:lineRule="auto"/>
        <w:jc w:val="both"/>
        <w:rPr>
          <w:rFonts w:ascii="Arial" w:hAnsi="Arial" w:cs="Arial"/>
          <w:color w:val="000000"/>
          <w:sz w:val="24"/>
          <w:szCs w:val="24"/>
        </w:rPr>
      </w:pPr>
      <w:r>
        <w:rPr>
          <w:rFonts w:ascii="Arial" w:hAnsi="Arial" w:cs="Arial"/>
          <w:color w:val="000000"/>
          <w:sz w:val="24"/>
          <w:szCs w:val="24"/>
        </w:rPr>
        <w:t xml:space="preserve">A substituição contempla a remoção </w:t>
      </w:r>
      <w:r w:rsidR="00EF4FE1">
        <w:rPr>
          <w:rFonts w:ascii="Arial" w:hAnsi="Arial" w:cs="Arial"/>
          <w:color w:val="000000"/>
          <w:sz w:val="24"/>
          <w:szCs w:val="24"/>
        </w:rPr>
        <w:t xml:space="preserve">das luminárias antigas e </w:t>
      </w:r>
      <w:r>
        <w:rPr>
          <w:rFonts w:ascii="Arial" w:hAnsi="Arial" w:cs="Arial"/>
          <w:color w:val="000000"/>
          <w:sz w:val="24"/>
          <w:szCs w:val="24"/>
        </w:rPr>
        <w:t xml:space="preserve">de todos os equipamentos acessórios, tais como </w:t>
      </w:r>
      <w:r w:rsidR="00EF4FE1">
        <w:rPr>
          <w:rFonts w:ascii="Arial" w:hAnsi="Arial" w:cs="Arial"/>
          <w:color w:val="000000"/>
          <w:sz w:val="24"/>
          <w:szCs w:val="24"/>
        </w:rPr>
        <w:t>braço</w:t>
      </w:r>
      <w:r>
        <w:rPr>
          <w:rFonts w:ascii="Arial" w:hAnsi="Arial" w:cs="Arial"/>
          <w:color w:val="000000"/>
          <w:sz w:val="24"/>
          <w:szCs w:val="24"/>
        </w:rPr>
        <w:t>, relé fotoc</w:t>
      </w:r>
      <w:r w:rsidR="00EF4FE1">
        <w:rPr>
          <w:rFonts w:ascii="Arial" w:hAnsi="Arial" w:cs="Arial"/>
          <w:color w:val="000000"/>
          <w:sz w:val="24"/>
          <w:szCs w:val="24"/>
        </w:rPr>
        <w:t>élula e reator</w:t>
      </w:r>
      <w:r w:rsidR="00D85396" w:rsidRPr="00D85396">
        <w:rPr>
          <w:rFonts w:ascii="Arial" w:hAnsi="Arial" w:cs="Arial"/>
          <w:color w:val="000000"/>
          <w:sz w:val="24"/>
          <w:szCs w:val="24"/>
        </w:rPr>
        <w:t xml:space="preserve">, </w:t>
      </w:r>
      <w:r>
        <w:rPr>
          <w:rFonts w:ascii="Arial" w:hAnsi="Arial" w:cs="Arial"/>
          <w:color w:val="000000"/>
          <w:sz w:val="24"/>
          <w:szCs w:val="24"/>
        </w:rPr>
        <w:t xml:space="preserve">e instalação </w:t>
      </w:r>
      <w:r w:rsidR="00EF4FE1">
        <w:rPr>
          <w:rFonts w:ascii="Arial" w:hAnsi="Arial" w:cs="Arial"/>
          <w:color w:val="000000"/>
          <w:sz w:val="24"/>
          <w:szCs w:val="24"/>
        </w:rPr>
        <w:t xml:space="preserve">das </w:t>
      </w:r>
      <w:r>
        <w:rPr>
          <w:rFonts w:ascii="Arial" w:hAnsi="Arial" w:cs="Arial"/>
          <w:color w:val="000000"/>
          <w:sz w:val="24"/>
          <w:szCs w:val="24"/>
        </w:rPr>
        <w:t>luminárias de LED</w:t>
      </w:r>
      <w:r w:rsidR="00EF4FE1">
        <w:rPr>
          <w:rFonts w:ascii="Arial" w:hAnsi="Arial" w:cs="Arial"/>
          <w:color w:val="000000"/>
          <w:sz w:val="24"/>
          <w:szCs w:val="24"/>
        </w:rPr>
        <w:t>,</w:t>
      </w:r>
      <w:r>
        <w:rPr>
          <w:rFonts w:ascii="Arial" w:hAnsi="Arial" w:cs="Arial"/>
          <w:color w:val="000000"/>
          <w:sz w:val="24"/>
          <w:szCs w:val="24"/>
        </w:rPr>
        <w:t xml:space="preserve"> com todos os acessórios necessários para seu perfeito funcionamento. </w:t>
      </w:r>
    </w:p>
    <w:p w:rsidR="00EF4FE1" w:rsidRDefault="00EF4FE1" w:rsidP="006E3A0E">
      <w:pPr>
        <w:autoSpaceDE w:val="0"/>
        <w:autoSpaceDN w:val="0"/>
        <w:adjustRightInd w:val="0"/>
        <w:spacing w:after="128" w:line="360" w:lineRule="auto"/>
        <w:jc w:val="both"/>
        <w:rPr>
          <w:rFonts w:ascii="Arial" w:hAnsi="Arial" w:cs="Arial"/>
          <w:color w:val="000000"/>
          <w:sz w:val="24"/>
          <w:szCs w:val="24"/>
        </w:rPr>
      </w:pPr>
      <w:r>
        <w:rPr>
          <w:rFonts w:ascii="Arial" w:hAnsi="Arial" w:cs="Arial"/>
          <w:color w:val="000000"/>
          <w:sz w:val="24"/>
          <w:szCs w:val="24"/>
        </w:rPr>
        <w:t xml:space="preserve">A aprovação da substituição junto à concessionaria de energia local ficará a cargo da Prefeitura Municipal de São Miguel Arcanjo. </w:t>
      </w:r>
    </w:p>
    <w:p w:rsidR="00D85396" w:rsidRPr="00D85396" w:rsidRDefault="00EF4FE1" w:rsidP="00D85396">
      <w:pPr>
        <w:autoSpaceDE w:val="0"/>
        <w:autoSpaceDN w:val="0"/>
        <w:adjustRightInd w:val="0"/>
        <w:spacing w:after="128" w:line="360" w:lineRule="auto"/>
        <w:rPr>
          <w:rFonts w:ascii="Arial" w:hAnsi="Arial" w:cs="Arial"/>
          <w:color w:val="000000"/>
          <w:sz w:val="24"/>
          <w:szCs w:val="24"/>
        </w:rPr>
      </w:pPr>
      <w:r>
        <w:rPr>
          <w:rFonts w:ascii="Arial" w:hAnsi="Arial" w:cs="Arial"/>
          <w:color w:val="000000"/>
          <w:sz w:val="24"/>
          <w:szCs w:val="24"/>
        </w:rPr>
        <w:t>Locais previstos para as substituições:</w:t>
      </w:r>
    </w:p>
    <w:p w:rsidR="00D85396" w:rsidRPr="00D85396" w:rsidRDefault="00D85396" w:rsidP="00D85396">
      <w:pPr>
        <w:autoSpaceDE w:val="0"/>
        <w:autoSpaceDN w:val="0"/>
        <w:adjustRightInd w:val="0"/>
        <w:spacing w:after="128" w:line="360" w:lineRule="auto"/>
        <w:rPr>
          <w:rFonts w:ascii="Arial" w:hAnsi="Arial" w:cs="Arial"/>
          <w:color w:val="000000"/>
          <w:sz w:val="24"/>
          <w:szCs w:val="24"/>
        </w:rPr>
      </w:pPr>
      <w:r w:rsidRPr="00D85396">
        <w:rPr>
          <w:rFonts w:ascii="Arial" w:hAnsi="Arial" w:cs="Arial"/>
          <w:color w:val="000000"/>
          <w:sz w:val="24"/>
          <w:szCs w:val="24"/>
        </w:rPr>
        <w:t xml:space="preserve">a) Iniciando na </w:t>
      </w:r>
      <w:proofErr w:type="spellStart"/>
      <w:proofErr w:type="gramStart"/>
      <w:r w:rsidRPr="00D85396">
        <w:rPr>
          <w:rFonts w:ascii="Arial" w:hAnsi="Arial" w:cs="Arial"/>
          <w:color w:val="000000"/>
          <w:sz w:val="24"/>
          <w:szCs w:val="24"/>
        </w:rPr>
        <w:t>R.</w:t>
      </w:r>
      <w:proofErr w:type="gramEnd"/>
      <w:r w:rsidRPr="00D85396">
        <w:rPr>
          <w:rFonts w:ascii="Arial" w:hAnsi="Arial" w:cs="Arial"/>
          <w:color w:val="000000"/>
          <w:sz w:val="24"/>
          <w:szCs w:val="24"/>
        </w:rPr>
        <w:t>José</w:t>
      </w:r>
      <w:proofErr w:type="spellEnd"/>
      <w:r w:rsidRPr="00D85396">
        <w:rPr>
          <w:rFonts w:ascii="Arial" w:hAnsi="Arial" w:cs="Arial"/>
          <w:color w:val="000000"/>
          <w:sz w:val="24"/>
          <w:szCs w:val="24"/>
        </w:rPr>
        <w:t xml:space="preserve"> Alves Machado, seguindo pela Manoel Fogaça, </w:t>
      </w:r>
      <w:proofErr w:type="spellStart"/>
      <w:r w:rsidRPr="00D85396">
        <w:rPr>
          <w:rFonts w:ascii="Arial" w:hAnsi="Arial" w:cs="Arial"/>
          <w:color w:val="000000"/>
          <w:sz w:val="24"/>
          <w:szCs w:val="24"/>
        </w:rPr>
        <w:t>Narlir</w:t>
      </w:r>
      <w:proofErr w:type="spellEnd"/>
      <w:r w:rsidRPr="00D85396">
        <w:rPr>
          <w:rFonts w:ascii="Arial" w:hAnsi="Arial" w:cs="Arial"/>
          <w:color w:val="000000"/>
          <w:sz w:val="24"/>
          <w:szCs w:val="24"/>
        </w:rPr>
        <w:t xml:space="preserve"> Miguel até a Monsenhor Henrique Volta. </w:t>
      </w:r>
    </w:p>
    <w:p w:rsidR="00D85396" w:rsidRPr="00D85396" w:rsidRDefault="00D85396" w:rsidP="00D85396">
      <w:pPr>
        <w:autoSpaceDE w:val="0"/>
        <w:autoSpaceDN w:val="0"/>
        <w:adjustRightInd w:val="0"/>
        <w:spacing w:after="0" w:line="360" w:lineRule="auto"/>
        <w:rPr>
          <w:rFonts w:ascii="Arial" w:hAnsi="Arial" w:cs="Arial"/>
          <w:color w:val="000000"/>
          <w:sz w:val="24"/>
          <w:szCs w:val="24"/>
        </w:rPr>
      </w:pPr>
      <w:r w:rsidRPr="00D85396">
        <w:rPr>
          <w:rFonts w:ascii="Arial" w:hAnsi="Arial" w:cs="Arial"/>
          <w:color w:val="000000"/>
          <w:sz w:val="24"/>
          <w:szCs w:val="24"/>
        </w:rPr>
        <w:t xml:space="preserve">b) Inicio no Trevo da </w:t>
      </w:r>
      <w:proofErr w:type="gramStart"/>
      <w:r w:rsidRPr="00D85396">
        <w:rPr>
          <w:rFonts w:ascii="Arial" w:hAnsi="Arial" w:cs="Arial"/>
          <w:color w:val="000000"/>
          <w:sz w:val="24"/>
          <w:szCs w:val="24"/>
        </w:rPr>
        <w:t>Cohab</w:t>
      </w:r>
      <w:proofErr w:type="gramEnd"/>
      <w:r w:rsidRPr="00D85396">
        <w:rPr>
          <w:rFonts w:ascii="Arial" w:hAnsi="Arial" w:cs="Arial"/>
          <w:color w:val="000000"/>
          <w:sz w:val="24"/>
          <w:szCs w:val="24"/>
        </w:rPr>
        <w:t xml:space="preserve"> I até a </w:t>
      </w:r>
      <w:proofErr w:type="spellStart"/>
      <w:r w:rsidRPr="00D85396">
        <w:rPr>
          <w:rFonts w:ascii="Arial" w:hAnsi="Arial" w:cs="Arial"/>
          <w:color w:val="000000"/>
          <w:sz w:val="24"/>
          <w:szCs w:val="24"/>
        </w:rPr>
        <w:t>Julio</w:t>
      </w:r>
      <w:proofErr w:type="spellEnd"/>
      <w:r w:rsidRPr="00D85396">
        <w:rPr>
          <w:rFonts w:ascii="Arial" w:hAnsi="Arial" w:cs="Arial"/>
          <w:color w:val="000000"/>
          <w:sz w:val="24"/>
          <w:szCs w:val="24"/>
        </w:rPr>
        <w:t xml:space="preserve"> Prestes, além da Praça e da Igreja Matriz. </w:t>
      </w:r>
    </w:p>
    <w:p w:rsidR="008C2F63" w:rsidRPr="00274120" w:rsidRDefault="008C2F63" w:rsidP="00274120">
      <w:pPr>
        <w:pStyle w:val="Default"/>
        <w:spacing w:before="100" w:beforeAutospacing="1" w:after="100" w:afterAutospacing="1" w:line="360" w:lineRule="auto"/>
        <w:jc w:val="both"/>
        <w:rPr>
          <w:rFonts w:ascii="Arial" w:hAnsi="Arial" w:cs="Arial"/>
        </w:rPr>
      </w:pPr>
      <w:r w:rsidRPr="00274120">
        <w:rPr>
          <w:rFonts w:ascii="Arial" w:hAnsi="Arial" w:cs="Arial"/>
        </w:rPr>
        <w:t>A Iluminação deverá atender integralmente a classe V2 da Norma ABNT NBR 5101:2012 – Iluminação Pública.</w:t>
      </w:r>
    </w:p>
    <w:p w:rsidR="008C2F63" w:rsidRPr="00274120" w:rsidRDefault="008C2F63" w:rsidP="00274120">
      <w:pPr>
        <w:pStyle w:val="Default"/>
        <w:spacing w:before="100" w:beforeAutospacing="1" w:after="100" w:afterAutospacing="1" w:line="360" w:lineRule="auto"/>
        <w:jc w:val="both"/>
        <w:rPr>
          <w:rFonts w:ascii="Arial" w:hAnsi="Arial" w:cs="Arial"/>
        </w:rPr>
      </w:pPr>
      <w:proofErr w:type="spellStart"/>
      <w:proofErr w:type="gramStart"/>
      <w:r w:rsidRPr="00274120">
        <w:rPr>
          <w:rFonts w:ascii="Arial" w:hAnsi="Arial" w:cs="Arial"/>
        </w:rPr>
        <w:t>Emed,</w:t>
      </w:r>
      <w:proofErr w:type="gramEnd"/>
      <w:r w:rsidRPr="00274120">
        <w:rPr>
          <w:rFonts w:ascii="Arial" w:hAnsi="Arial" w:cs="Arial"/>
        </w:rPr>
        <w:t>min</w:t>
      </w:r>
      <w:proofErr w:type="spellEnd"/>
      <w:r w:rsidRPr="00274120">
        <w:rPr>
          <w:rFonts w:ascii="Arial" w:hAnsi="Arial" w:cs="Arial"/>
        </w:rPr>
        <w:t>: 20lux</w:t>
      </w:r>
    </w:p>
    <w:p w:rsidR="008C2F63" w:rsidRPr="00274120" w:rsidRDefault="008C2F63" w:rsidP="00274120">
      <w:pPr>
        <w:pStyle w:val="Default"/>
        <w:spacing w:before="100" w:beforeAutospacing="1" w:after="100" w:afterAutospacing="1" w:line="360" w:lineRule="auto"/>
        <w:jc w:val="both"/>
        <w:rPr>
          <w:rFonts w:ascii="Arial" w:hAnsi="Arial" w:cs="Arial"/>
        </w:rPr>
      </w:pPr>
      <w:r w:rsidRPr="00274120">
        <w:rPr>
          <w:rFonts w:ascii="Arial" w:hAnsi="Arial" w:cs="Arial"/>
        </w:rPr>
        <w:t>U=</w:t>
      </w:r>
      <w:proofErr w:type="spellStart"/>
      <w:r w:rsidRPr="00274120">
        <w:rPr>
          <w:rFonts w:ascii="Arial" w:hAnsi="Arial" w:cs="Arial"/>
        </w:rPr>
        <w:t>Emin</w:t>
      </w:r>
      <w:proofErr w:type="spellEnd"/>
      <w:r w:rsidRPr="00274120">
        <w:rPr>
          <w:rFonts w:ascii="Arial" w:hAnsi="Arial" w:cs="Arial"/>
        </w:rPr>
        <w:t>/</w:t>
      </w:r>
      <w:proofErr w:type="spellStart"/>
      <w:r w:rsidRPr="00274120">
        <w:rPr>
          <w:rFonts w:ascii="Arial" w:hAnsi="Arial" w:cs="Arial"/>
        </w:rPr>
        <w:t>med</w:t>
      </w:r>
      <w:proofErr w:type="spellEnd"/>
      <w:r w:rsidRPr="00274120">
        <w:rPr>
          <w:rFonts w:ascii="Arial" w:hAnsi="Arial" w:cs="Arial"/>
        </w:rPr>
        <w:t>: 30%, sendo que na via a uniformidade mínima deverá ser não inferior a 50%.</w:t>
      </w:r>
    </w:p>
    <w:p w:rsidR="008C2F63" w:rsidRPr="00274120" w:rsidRDefault="008C2F63" w:rsidP="00274120">
      <w:pPr>
        <w:pStyle w:val="Default"/>
        <w:spacing w:before="100" w:beforeAutospacing="1" w:after="100" w:afterAutospacing="1" w:line="360" w:lineRule="auto"/>
        <w:jc w:val="both"/>
        <w:rPr>
          <w:rFonts w:ascii="Arial" w:hAnsi="Arial" w:cs="Arial"/>
        </w:rPr>
      </w:pPr>
      <w:r w:rsidRPr="00274120">
        <w:rPr>
          <w:rFonts w:ascii="Arial" w:hAnsi="Arial" w:cs="Arial"/>
        </w:rPr>
        <w:t xml:space="preserve">Estes valores deverão ser comprovados mediante a entrega de estudo </w:t>
      </w:r>
      <w:proofErr w:type="spellStart"/>
      <w:r w:rsidRPr="00274120">
        <w:rPr>
          <w:rFonts w:ascii="Arial" w:hAnsi="Arial" w:cs="Arial"/>
        </w:rPr>
        <w:t>luminotécnico</w:t>
      </w:r>
      <w:proofErr w:type="spellEnd"/>
      <w:r w:rsidRPr="00274120">
        <w:rPr>
          <w:rFonts w:ascii="Arial" w:hAnsi="Arial" w:cs="Arial"/>
        </w:rPr>
        <w:t xml:space="preserve"> a ser entregue a Prefeitura de São Miguel Arcanjo, e os valores </w:t>
      </w:r>
      <w:r w:rsidRPr="00274120">
        <w:rPr>
          <w:rFonts w:ascii="Arial" w:hAnsi="Arial" w:cs="Arial"/>
        </w:rPr>
        <w:lastRenderedPageBreak/>
        <w:t>deverão ser comprovados após a finalização dos serviços, mediante medições em campo.</w:t>
      </w:r>
    </w:p>
    <w:p w:rsidR="008C2F63" w:rsidRPr="00274120" w:rsidRDefault="008C2F63" w:rsidP="00274120">
      <w:pPr>
        <w:pStyle w:val="Default"/>
        <w:spacing w:before="100" w:beforeAutospacing="1" w:after="100" w:afterAutospacing="1" w:line="360" w:lineRule="auto"/>
        <w:jc w:val="both"/>
        <w:rPr>
          <w:rFonts w:ascii="Arial" w:hAnsi="Arial" w:cs="Arial"/>
        </w:rPr>
      </w:pPr>
      <w:r w:rsidRPr="00274120">
        <w:rPr>
          <w:rFonts w:ascii="Arial" w:hAnsi="Arial" w:cs="Arial"/>
        </w:rPr>
        <w:t xml:space="preserve">A Luminária utilizada deverá ser aprovada e ou homologada pela concessionaria de energia local. </w:t>
      </w:r>
    </w:p>
    <w:p w:rsidR="00AB7F0B" w:rsidRPr="00274120" w:rsidRDefault="008C2F63" w:rsidP="00274120">
      <w:pPr>
        <w:pStyle w:val="Default"/>
        <w:spacing w:before="100" w:beforeAutospacing="1" w:after="100" w:afterAutospacing="1" w:line="360" w:lineRule="auto"/>
        <w:jc w:val="both"/>
        <w:rPr>
          <w:rFonts w:ascii="Arial" w:hAnsi="Arial" w:cs="Arial"/>
        </w:rPr>
      </w:pPr>
      <w:r w:rsidRPr="00274120">
        <w:rPr>
          <w:rFonts w:ascii="Arial" w:hAnsi="Arial" w:cs="Arial"/>
        </w:rPr>
        <w:t xml:space="preserve">O fornecedor da luminária deverá apresentar todos os certificados das luminárias, comprovando conformidade com as normas brasileiras e atestando os valores mencionados nos estudos </w:t>
      </w:r>
      <w:proofErr w:type="spellStart"/>
      <w:r w:rsidRPr="00274120">
        <w:rPr>
          <w:rFonts w:ascii="Arial" w:hAnsi="Arial" w:cs="Arial"/>
        </w:rPr>
        <w:t>luminotécnicos</w:t>
      </w:r>
      <w:proofErr w:type="spellEnd"/>
      <w:r w:rsidRPr="00274120">
        <w:rPr>
          <w:rFonts w:ascii="Arial" w:hAnsi="Arial" w:cs="Arial"/>
        </w:rPr>
        <w:t xml:space="preserve">. O fornecedor da luminária deverá possuir manutenção especializada e estoque no solo nacional, de forma a prestar </w:t>
      </w:r>
      <w:r w:rsidR="00AB7F0B" w:rsidRPr="00274120">
        <w:rPr>
          <w:rFonts w:ascii="Arial" w:hAnsi="Arial" w:cs="Arial"/>
        </w:rPr>
        <w:t xml:space="preserve">pronto atendimento em casos de necessidade de </w:t>
      </w:r>
      <w:r w:rsidRPr="00274120">
        <w:rPr>
          <w:rFonts w:ascii="Arial" w:hAnsi="Arial" w:cs="Arial"/>
        </w:rPr>
        <w:t>manutenção</w:t>
      </w:r>
      <w:r w:rsidR="00AB7F0B" w:rsidRPr="00274120">
        <w:rPr>
          <w:rFonts w:ascii="Arial" w:hAnsi="Arial" w:cs="Arial"/>
        </w:rPr>
        <w:t>.</w:t>
      </w:r>
    </w:p>
    <w:p w:rsidR="00B85618" w:rsidRPr="00274120" w:rsidRDefault="008C2F63" w:rsidP="00274120">
      <w:pPr>
        <w:pStyle w:val="Default"/>
        <w:spacing w:before="100" w:beforeAutospacing="1" w:after="100" w:afterAutospacing="1" w:line="360" w:lineRule="auto"/>
        <w:jc w:val="both"/>
        <w:rPr>
          <w:rFonts w:ascii="Arial" w:hAnsi="Arial" w:cs="Arial"/>
        </w:rPr>
      </w:pPr>
      <w:r w:rsidRPr="00274120">
        <w:rPr>
          <w:rFonts w:ascii="Arial" w:hAnsi="Arial" w:cs="Arial"/>
        </w:rPr>
        <w:t xml:space="preserve"> </w:t>
      </w:r>
      <w:r w:rsidR="00B85618" w:rsidRPr="00274120">
        <w:rPr>
          <w:rFonts w:ascii="Arial" w:hAnsi="Arial" w:cs="Arial"/>
        </w:rPr>
        <w:t xml:space="preserve">A luminária pública deverá possuir corpo em alumínio </w:t>
      </w:r>
      <w:proofErr w:type="spellStart"/>
      <w:r w:rsidR="00B85618" w:rsidRPr="00274120">
        <w:rPr>
          <w:rFonts w:ascii="Arial" w:hAnsi="Arial" w:cs="Arial"/>
        </w:rPr>
        <w:t>extrudado</w:t>
      </w:r>
      <w:proofErr w:type="spellEnd"/>
      <w:r w:rsidR="00B85618" w:rsidRPr="00274120">
        <w:rPr>
          <w:rFonts w:ascii="Arial" w:hAnsi="Arial" w:cs="Arial"/>
        </w:rPr>
        <w:t xml:space="preserve">. O alumínio deverá ser de liga resistente à corrosão e possuir pintura eletrostática em poliéster em pó e proteção UV. Seu protetor deverá ser em vidro liso, plano, temperado, com espessura mínima de 6 mm e de elevada resistência mecânica (IK 08). Deverá ser equipada com </w:t>
      </w:r>
      <w:proofErr w:type="spellStart"/>
      <w:r w:rsidR="00B85618" w:rsidRPr="00274120">
        <w:rPr>
          <w:rFonts w:ascii="Arial" w:hAnsi="Arial" w:cs="Arial"/>
        </w:rPr>
        <w:t>LEDs</w:t>
      </w:r>
      <w:proofErr w:type="spellEnd"/>
      <w:r w:rsidR="00B85618" w:rsidRPr="00274120">
        <w:rPr>
          <w:rFonts w:ascii="Arial" w:hAnsi="Arial" w:cs="Arial"/>
        </w:rPr>
        <w:t xml:space="preserve"> de alta potência</w:t>
      </w:r>
      <w:r w:rsidRPr="00274120">
        <w:rPr>
          <w:rFonts w:ascii="Arial" w:hAnsi="Arial" w:cs="Arial"/>
        </w:rPr>
        <w:t>,</w:t>
      </w:r>
      <w:r w:rsidR="00B85618" w:rsidRPr="00274120">
        <w:rPr>
          <w:rFonts w:ascii="Arial" w:hAnsi="Arial" w:cs="Arial"/>
        </w:rPr>
        <w:t xml:space="preserve"> com fluxo luminoso mínimo de 20.000 lumens. Deverá possuir manutenção do fluxo luminoso L90@60.000 horas (mantendo-se, no mínimo, 90% do fluxo luminoso inicial após este período). A temperatura ambiente média máxima (</w:t>
      </w:r>
      <w:proofErr w:type="spellStart"/>
      <w:r w:rsidR="00B85618" w:rsidRPr="00274120">
        <w:rPr>
          <w:rFonts w:ascii="Arial" w:hAnsi="Arial" w:cs="Arial"/>
        </w:rPr>
        <w:t>Ta</w:t>
      </w:r>
      <w:proofErr w:type="spellEnd"/>
      <w:r w:rsidR="00B85618" w:rsidRPr="00274120">
        <w:rPr>
          <w:rFonts w:ascii="Arial" w:hAnsi="Arial" w:cs="Arial"/>
        </w:rPr>
        <w:t>) deverá ser de</w:t>
      </w:r>
      <w:r w:rsidR="00BD4612">
        <w:rPr>
          <w:rFonts w:ascii="Arial" w:hAnsi="Arial" w:cs="Arial"/>
        </w:rPr>
        <w:t xml:space="preserve"> 45ºC </w:t>
      </w:r>
      <w:proofErr w:type="gramStart"/>
      <w:r w:rsidR="00BD4612">
        <w:rPr>
          <w:rFonts w:ascii="Arial" w:hAnsi="Arial" w:cs="Arial"/>
        </w:rPr>
        <w:t>à</w:t>
      </w:r>
      <w:proofErr w:type="gramEnd"/>
      <w:r w:rsidR="00B85618" w:rsidRPr="00274120">
        <w:rPr>
          <w:rFonts w:ascii="Arial" w:hAnsi="Arial" w:cs="Arial"/>
        </w:rPr>
        <w:t xml:space="preserve"> 55°C. O consumo deverá ser no máximo de 170 W (com tensão de alimentação em 220 VAC). Os blocos eletrônico e ótico devem ser isolados entre si, visando a melhor gestão térmica da luminária e preservação da vida útil dos </w:t>
      </w:r>
      <w:proofErr w:type="spellStart"/>
      <w:r w:rsidR="00B85618" w:rsidRPr="00274120">
        <w:rPr>
          <w:rFonts w:ascii="Arial" w:hAnsi="Arial" w:cs="Arial"/>
        </w:rPr>
        <w:t>LEDs</w:t>
      </w:r>
      <w:proofErr w:type="spellEnd"/>
      <w:r w:rsidR="00B85618" w:rsidRPr="00274120">
        <w:rPr>
          <w:rFonts w:ascii="Arial" w:hAnsi="Arial" w:cs="Arial"/>
        </w:rPr>
        <w:t xml:space="preserve">. Os drivers devem ser facilmente desconectados utilizando-se engate rápido, facilitando operações de manutenção e proporcionando maior segurança ao operador. Deverá possuir sistema de desligamento rápido na entrada AC, garantindo a segurança na manutenção. Deverá possuir suporte universal que permita a montagem da luminária em ponta de poste ou braço com diâmetro (Ø) de </w:t>
      </w:r>
      <w:proofErr w:type="gramStart"/>
      <w:r w:rsidR="00B85618" w:rsidRPr="00274120">
        <w:rPr>
          <w:rFonts w:ascii="Arial" w:hAnsi="Arial" w:cs="Arial"/>
        </w:rPr>
        <w:t>60mm</w:t>
      </w:r>
      <w:proofErr w:type="gramEnd"/>
      <w:r w:rsidR="00B85618" w:rsidRPr="00274120">
        <w:rPr>
          <w:rFonts w:ascii="Arial" w:hAnsi="Arial" w:cs="Arial"/>
        </w:rPr>
        <w:t xml:space="preserve">. O ajuste do suporte (configuração para instalação em topo de braço ou ponta de braço) e da inclinação da luminária deverá ser realizado pelo fornecedor e entregue de acordo aos requisitos do cliente e que </w:t>
      </w:r>
      <w:r w:rsidR="00B85618" w:rsidRPr="00274120">
        <w:rPr>
          <w:rFonts w:ascii="Arial" w:hAnsi="Arial" w:cs="Arial"/>
        </w:rPr>
        <w:lastRenderedPageBreak/>
        <w:t xml:space="preserve">cumpra com estudo fotométrico realizado previamente. Deverá possuir Grau de Proteção IP 66 total (tanto para bloco óptico quanto para alojamento dos acessórios eletrônicos). Deverá possuir protetor de surto de tensão de 10 </w:t>
      </w:r>
      <w:proofErr w:type="gramStart"/>
      <w:r w:rsidR="00B85618" w:rsidRPr="00274120">
        <w:rPr>
          <w:rFonts w:ascii="Arial" w:hAnsi="Arial" w:cs="Arial"/>
        </w:rPr>
        <w:t>kV</w:t>
      </w:r>
      <w:proofErr w:type="gramEnd"/>
      <w:r w:rsidR="00B85618" w:rsidRPr="00274120">
        <w:rPr>
          <w:rFonts w:ascii="Arial" w:hAnsi="Arial" w:cs="Arial"/>
        </w:rPr>
        <w:t>, alojado internamente à luminária, composto de fonte de alimentação e regulador de corrente integrados, com tensão de serviço em 220-240V, 50-60Hz, em corrente alternada e saída em corrente contínua estabilizada. A Classe elétrica de toda a luminária deve ser do tipo I.</w:t>
      </w:r>
      <w:r w:rsidR="00976BC5" w:rsidRPr="00274120">
        <w:rPr>
          <w:rFonts w:ascii="Arial" w:hAnsi="Arial" w:cs="Arial"/>
        </w:rPr>
        <w:t xml:space="preserve"> Eficácia mínima de 110 </w:t>
      </w:r>
      <w:proofErr w:type="spellStart"/>
      <w:r w:rsidR="00976BC5" w:rsidRPr="00274120">
        <w:rPr>
          <w:rFonts w:ascii="Arial" w:hAnsi="Arial" w:cs="Arial"/>
        </w:rPr>
        <w:t>lm</w:t>
      </w:r>
      <w:proofErr w:type="spellEnd"/>
      <w:r w:rsidR="00976BC5" w:rsidRPr="00274120">
        <w:rPr>
          <w:rFonts w:ascii="Arial" w:hAnsi="Arial" w:cs="Arial"/>
        </w:rPr>
        <w:t>/W.</w:t>
      </w:r>
      <w:r w:rsidR="00B85618" w:rsidRPr="00274120">
        <w:rPr>
          <w:rFonts w:ascii="Arial" w:hAnsi="Arial" w:cs="Arial"/>
        </w:rPr>
        <w:t xml:space="preserve"> Os </w:t>
      </w:r>
      <w:proofErr w:type="spellStart"/>
      <w:r w:rsidR="00B85618" w:rsidRPr="00274120">
        <w:rPr>
          <w:rFonts w:ascii="Arial" w:hAnsi="Arial" w:cs="Arial"/>
        </w:rPr>
        <w:t>LEDs</w:t>
      </w:r>
      <w:proofErr w:type="spellEnd"/>
      <w:r w:rsidR="00B85618" w:rsidRPr="00274120">
        <w:rPr>
          <w:rFonts w:ascii="Arial" w:hAnsi="Arial" w:cs="Arial"/>
        </w:rPr>
        <w:t xml:space="preserve"> utilizados nesta luminária devem ser de </w:t>
      </w:r>
      <w:proofErr w:type="gramStart"/>
      <w:r w:rsidR="00B85618" w:rsidRPr="00274120">
        <w:rPr>
          <w:rFonts w:ascii="Arial" w:hAnsi="Arial" w:cs="Arial"/>
        </w:rPr>
        <w:t>cor branco neutro</w:t>
      </w:r>
      <w:proofErr w:type="gramEnd"/>
      <w:r w:rsidR="00B85618" w:rsidRPr="00274120">
        <w:rPr>
          <w:rFonts w:ascii="Arial" w:hAnsi="Arial" w:cs="Arial"/>
        </w:rPr>
        <w:t xml:space="preserve"> (4100K± 200K). O tempo mínimo de garantia exigido contra defeitos de fabricação deverá ser de 5 anos, incluindo corpo, bloco óptico, e componentes eletrônicos.</w:t>
      </w:r>
    </w:p>
    <w:p w:rsidR="002D2CAB" w:rsidRPr="00274120" w:rsidRDefault="002D2CAB" w:rsidP="00274120">
      <w:pPr>
        <w:spacing w:before="100" w:beforeAutospacing="1" w:after="100" w:afterAutospacing="1" w:line="360" w:lineRule="auto"/>
        <w:jc w:val="both"/>
        <w:rPr>
          <w:rFonts w:ascii="Arial" w:hAnsi="Arial" w:cs="Arial"/>
          <w:sz w:val="24"/>
          <w:szCs w:val="24"/>
        </w:rPr>
      </w:pPr>
    </w:p>
    <w:p w:rsidR="00AB7F0B" w:rsidRPr="00274120" w:rsidRDefault="00AB7F0B" w:rsidP="00274120">
      <w:pPr>
        <w:pStyle w:val="Default"/>
        <w:spacing w:before="100" w:beforeAutospacing="1" w:after="100" w:afterAutospacing="1" w:line="360" w:lineRule="auto"/>
        <w:rPr>
          <w:rFonts w:ascii="Arial" w:hAnsi="Arial" w:cs="Arial"/>
          <w:b/>
          <w:bCs/>
        </w:rPr>
      </w:pPr>
      <w:r w:rsidRPr="00274120">
        <w:rPr>
          <w:rFonts w:ascii="Arial" w:hAnsi="Arial" w:cs="Arial"/>
          <w:b/>
          <w:bCs/>
        </w:rPr>
        <w:t>Luminária Deco</w:t>
      </w:r>
      <w:r w:rsidR="002D2CAB" w:rsidRPr="00274120">
        <w:rPr>
          <w:rFonts w:ascii="Arial" w:hAnsi="Arial" w:cs="Arial"/>
          <w:b/>
          <w:bCs/>
        </w:rPr>
        <w:t>r</w:t>
      </w:r>
      <w:r w:rsidRPr="00274120">
        <w:rPr>
          <w:rFonts w:ascii="Arial" w:hAnsi="Arial" w:cs="Arial"/>
          <w:b/>
          <w:bCs/>
        </w:rPr>
        <w:t xml:space="preserve">ativa </w:t>
      </w:r>
      <w:r w:rsidR="002D2CAB" w:rsidRPr="00274120">
        <w:rPr>
          <w:rFonts w:ascii="Arial" w:hAnsi="Arial" w:cs="Arial"/>
          <w:b/>
          <w:bCs/>
        </w:rPr>
        <w:t>em</w:t>
      </w:r>
      <w:r w:rsidRPr="00274120">
        <w:rPr>
          <w:rFonts w:ascii="Arial" w:hAnsi="Arial" w:cs="Arial"/>
          <w:b/>
          <w:bCs/>
        </w:rPr>
        <w:t xml:space="preserve"> LED </w:t>
      </w:r>
    </w:p>
    <w:p w:rsidR="002D2CAB" w:rsidRPr="00274120" w:rsidRDefault="002D2CAB" w:rsidP="00274120">
      <w:pPr>
        <w:pStyle w:val="Default"/>
        <w:spacing w:before="100" w:beforeAutospacing="1" w:after="100" w:afterAutospacing="1" w:line="360" w:lineRule="auto"/>
        <w:jc w:val="both"/>
        <w:rPr>
          <w:rFonts w:ascii="Arial" w:hAnsi="Arial" w:cs="Arial"/>
          <w:bCs/>
        </w:rPr>
      </w:pPr>
      <w:r w:rsidRPr="00274120">
        <w:rPr>
          <w:rFonts w:ascii="Arial" w:hAnsi="Arial" w:cs="Arial"/>
          <w:bCs/>
        </w:rPr>
        <w:t>A Iluminação deverá atender integralmente a classe P2 da Norma ABNT NBR 5101:2012 – Iluminação Pública.</w:t>
      </w:r>
    </w:p>
    <w:p w:rsidR="002D2CAB" w:rsidRPr="00274120" w:rsidRDefault="002D2CAB" w:rsidP="00274120">
      <w:pPr>
        <w:pStyle w:val="Default"/>
        <w:spacing w:before="100" w:beforeAutospacing="1" w:after="100" w:afterAutospacing="1" w:line="360" w:lineRule="auto"/>
        <w:jc w:val="both"/>
        <w:rPr>
          <w:rFonts w:ascii="Arial" w:hAnsi="Arial" w:cs="Arial"/>
          <w:bCs/>
          <w:lang w:val="en-US"/>
        </w:rPr>
      </w:pPr>
      <w:proofErr w:type="spellStart"/>
      <w:r w:rsidRPr="00274120">
        <w:rPr>
          <w:rFonts w:ascii="Arial" w:hAnsi="Arial" w:cs="Arial"/>
          <w:bCs/>
          <w:lang w:val="en-US"/>
        </w:rPr>
        <w:t>Emed</w:t>
      </w:r>
      <w:proofErr w:type="gramStart"/>
      <w:r w:rsidRPr="00274120">
        <w:rPr>
          <w:rFonts w:ascii="Arial" w:hAnsi="Arial" w:cs="Arial"/>
          <w:bCs/>
          <w:lang w:val="en-US"/>
        </w:rPr>
        <w:t>,min</w:t>
      </w:r>
      <w:proofErr w:type="spellEnd"/>
      <w:proofErr w:type="gramEnd"/>
      <w:r w:rsidRPr="00274120">
        <w:rPr>
          <w:rFonts w:ascii="Arial" w:hAnsi="Arial" w:cs="Arial"/>
          <w:bCs/>
          <w:lang w:val="en-US"/>
        </w:rPr>
        <w:t>: 20lux</w:t>
      </w:r>
    </w:p>
    <w:p w:rsidR="002D2CAB" w:rsidRPr="00274120" w:rsidRDefault="002D2CAB" w:rsidP="00274120">
      <w:pPr>
        <w:pStyle w:val="Default"/>
        <w:spacing w:before="100" w:beforeAutospacing="1" w:after="100" w:afterAutospacing="1" w:line="360" w:lineRule="auto"/>
        <w:jc w:val="both"/>
        <w:rPr>
          <w:rFonts w:ascii="Arial" w:hAnsi="Arial" w:cs="Arial"/>
          <w:bCs/>
          <w:lang w:val="en-US"/>
        </w:rPr>
      </w:pPr>
      <w:r w:rsidRPr="00274120">
        <w:rPr>
          <w:rFonts w:ascii="Arial" w:hAnsi="Arial" w:cs="Arial"/>
          <w:bCs/>
          <w:lang w:val="en-US"/>
        </w:rPr>
        <w:t>U=</w:t>
      </w:r>
      <w:proofErr w:type="spellStart"/>
      <w:r w:rsidRPr="00274120">
        <w:rPr>
          <w:rFonts w:ascii="Arial" w:hAnsi="Arial" w:cs="Arial"/>
          <w:bCs/>
          <w:lang w:val="en-US"/>
        </w:rPr>
        <w:t>Emin</w:t>
      </w:r>
      <w:proofErr w:type="spellEnd"/>
      <w:r w:rsidRPr="00274120">
        <w:rPr>
          <w:rFonts w:ascii="Arial" w:hAnsi="Arial" w:cs="Arial"/>
          <w:bCs/>
          <w:lang w:val="en-US"/>
        </w:rPr>
        <w:t>/med: 30</w:t>
      </w:r>
    </w:p>
    <w:p w:rsidR="002D2CAB" w:rsidRPr="00274120" w:rsidRDefault="002D2CAB" w:rsidP="00274120">
      <w:pPr>
        <w:pStyle w:val="Default"/>
        <w:spacing w:before="100" w:beforeAutospacing="1" w:after="100" w:afterAutospacing="1" w:line="360" w:lineRule="auto"/>
        <w:jc w:val="both"/>
        <w:rPr>
          <w:rFonts w:ascii="Arial" w:hAnsi="Arial" w:cs="Arial"/>
          <w:bCs/>
        </w:rPr>
      </w:pPr>
      <w:r w:rsidRPr="00274120">
        <w:rPr>
          <w:rFonts w:ascii="Arial" w:hAnsi="Arial" w:cs="Arial"/>
          <w:bCs/>
        </w:rPr>
        <w:t xml:space="preserve">Estes valores deverão ser comprovados mediante a entrega de estudo </w:t>
      </w:r>
      <w:proofErr w:type="spellStart"/>
      <w:r w:rsidRPr="00274120">
        <w:rPr>
          <w:rFonts w:ascii="Arial" w:hAnsi="Arial" w:cs="Arial"/>
          <w:bCs/>
        </w:rPr>
        <w:t>luminotécnico</w:t>
      </w:r>
      <w:proofErr w:type="spellEnd"/>
      <w:r w:rsidRPr="00274120">
        <w:rPr>
          <w:rFonts w:ascii="Arial" w:hAnsi="Arial" w:cs="Arial"/>
          <w:bCs/>
        </w:rPr>
        <w:t xml:space="preserve"> a ser entregue a Prefeitura de São Miguel Arcanjo, e os valores deverão ser comprovados após a finalização dos serviços, mediante medições em campo.</w:t>
      </w:r>
    </w:p>
    <w:p w:rsidR="00AB7F0B" w:rsidRPr="00274120" w:rsidRDefault="00AB7F0B" w:rsidP="00274120">
      <w:pPr>
        <w:spacing w:before="100" w:beforeAutospacing="1" w:after="100" w:afterAutospacing="1" w:line="360" w:lineRule="auto"/>
        <w:jc w:val="both"/>
        <w:rPr>
          <w:rFonts w:ascii="Arial" w:hAnsi="Arial" w:cs="Arial"/>
          <w:sz w:val="24"/>
          <w:szCs w:val="24"/>
        </w:rPr>
      </w:pPr>
      <w:r w:rsidRPr="00274120">
        <w:rPr>
          <w:rFonts w:ascii="Arial" w:hAnsi="Arial" w:cs="Arial"/>
          <w:sz w:val="24"/>
          <w:szCs w:val="24"/>
        </w:rPr>
        <w:t xml:space="preserve">Luminária decorativa com potência máxima de </w:t>
      </w:r>
      <w:proofErr w:type="gramStart"/>
      <w:r w:rsidRPr="00274120">
        <w:rPr>
          <w:rFonts w:ascii="Arial" w:hAnsi="Arial" w:cs="Arial"/>
          <w:sz w:val="24"/>
          <w:szCs w:val="24"/>
        </w:rPr>
        <w:t>60W</w:t>
      </w:r>
      <w:proofErr w:type="gramEnd"/>
      <w:r w:rsidR="00387A29" w:rsidRPr="00274120">
        <w:rPr>
          <w:rFonts w:ascii="Arial" w:hAnsi="Arial" w:cs="Arial"/>
          <w:sz w:val="24"/>
          <w:szCs w:val="24"/>
        </w:rPr>
        <w:t xml:space="preserve">, </w:t>
      </w:r>
      <w:r w:rsidRPr="00274120">
        <w:rPr>
          <w:rFonts w:ascii="Arial" w:hAnsi="Arial" w:cs="Arial"/>
          <w:sz w:val="24"/>
          <w:szCs w:val="24"/>
        </w:rPr>
        <w:t>fluxo luminoso</w:t>
      </w:r>
      <w:r w:rsidR="00387A29" w:rsidRPr="00274120">
        <w:rPr>
          <w:rFonts w:ascii="Arial" w:hAnsi="Arial" w:cs="Arial"/>
          <w:sz w:val="24"/>
          <w:szCs w:val="24"/>
        </w:rPr>
        <w:t xml:space="preserve"> nominal</w:t>
      </w:r>
      <w:r w:rsidRPr="00274120">
        <w:rPr>
          <w:rFonts w:ascii="Arial" w:hAnsi="Arial" w:cs="Arial"/>
          <w:sz w:val="24"/>
          <w:szCs w:val="24"/>
        </w:rPr>
        <w:t xml:space="preserve"> não inferior a 6500lm </w:t>
      </w:r>
      <w:r w:rsidR="00387A29" w:rsidRPr="00274120">
        <w:rPr>
          <w:rFonts w:ascii="Arial" w:hAnsi="Arial" w:cs="Arial"/>
          <w:sz w:val="24"/>
          <w:szCs w:val="24"/>
        </w:rPr>
        <w:t xml:space="preserve">e fluxo da luminária não inferior a 4400lm, com eficácia mínima de 85lm/W, </w:t>
      </w:r>
      <w:r w:rsidRPr="00274120">
        <w:rPr>
          <w:rFonts w:ascii="Arial" w:hAnsi="Arial" w:cs="Arial"/>
          <w:sz w:val="24"/>
          <w:szCs w:val="24"/>
        </w:rPr>
        <w:t xml:space="preserve">para praças e áreas urbanas, com base e hastes em alumínio injetado a alta pressão e tampa superior em alumínio repuxado. O difusor </w:t>
      </w:r>
      <w:r w:rsidR="002D2CAB" w:rsidRPr="00274120">
        <w:rPr>
          <w:rFonts w:ascii="Arial" w:hAnsi="Arial" w:cs="Arial"/>
          <w:sz w:val="24"/>
          <w:szCs w:val="24"/>
        </w:rPr>
        <w:t xml:space="preserve">deverá ser </w:t>
      </w:r>
      <w:r w:rsidRPr="00274120">
        <w:rPr>
          <w:rFonts w:ascii="Arial" w:hAnsi="Arial" w:cs="Arial"/>
          <w:sz w:val="24"/>
          <w:szCs w:val="24"/>
        </w:rPr>
        <w:t xml:space="preserve">em vidro liso plano temperado </w:t>
      </w:r>
      <w:r w:rsidR="002D2CAB" w:rsidRPr="00274120">
        <w:rPr>
          <w:rFonts w:ascii="Arial" w:hAnsi="Arial" w:cs="Arial"/>
          <w:sz w:val="24"/>
          <w:szCs w:val="24"/>
        </w:rPr>
        <w:t xml:space="preserve">com </w:t>
      </w:r>
      <w:r w:rsidRPr="00274120">
        <w:rPr>
          <w:rFonts w:ascii="Arial" w:hAnsi="Arial" w:cs="Arial"/>
          <w:sz w:val="24"/>
          <w:szCs w:val="24"/>
        </w:rPr>
        <w:t xml:space="preserve">elevada resistência térmica e mecânica (IK 08), sendo selado ao bloco óptico visando redução da </w:t>
      </w:r>
      <w:r w:rsidRPr="00274120">
        <w:rPr>
          <w:rFonts w:ascii="Arial" w:hAnsi="Arial" w:cs="Arial"/>
          <w:sz w:val="24"/>
          <w:szCs w:val="24"/>
        </w:rPr>
        <w:lastRenderedPageBreak/>
        <w:t xml:space="preserve">luz intrusiva. Tanto o bloco ótico quanto compartimento de acessórios elétricos </w:t>
      </w:r>
      <w:proofErr w:type="gramStart"/>
      <w:r w:rsidR="002D2CAB" w:rsidRPr="00274120">
        <w:rPr>
          <w:rFonts w:ascii="Arial" w:hAnsi="Arial" w:cs="Arial"/>
          <w:sz w:val="24"/>
          <w:szCs w:val="24"/>
        </w:rPr>
        <w:t>devem</w:t>
      </w:r>
      <w:proofErr w:type="gramEnd"/>
      <w:r w:rsidR="002D2CAB" w:rsidRPr="00274120">
        <w:rPr>
          <w:rFonts w:ascii="Arial" w:hAnsi="Arial" w:cs="Arial"/>
          <w:sz w:val="24"/>
          <w:szCs w:val="24"/>
        </w:rPr>
        <w:t xml:space="preserve"> </w:t>
      </w:r>
      <w:r w:rsidRPr="00274120">
        <w:rPr>
          <w:rFonts w:ascii="Arial" w:hAnsi="Arial" w:cs="Arial"/>
          <w:sz w:val="24"/>
          <w:szCs w:val="24"/>
        </w:rPr>
        <w:t xml:space="preserve">asseguram grau de proteção IP 66. A luminária </w:t>
      </w:r>
      <w:r w:rsidR="002D2CAB" w:rsidRPr="00274120">
        <w:rPr>
          <w:rFonts w:ascii="Arial" w:hAnsi="Arial" w:cs="Arial"/>
          <w:sz w:val="24"/>
          <w:szCs w:val="24"/>
        </w:rPr>
        <w:t xml:space="preserve">deverá possuir </w:t>
      </w:r>
      <w:r w:rsidRPr="00274120">
        <w:rPr>
          <w:rFonts w:ascii="Arial" w:hAnsi="Arial" w:cs="Arial"/>
          <w:sz w:val="24"/>
          <w:szCs w:val="24"/>
        </w:rPr>
        <w:t xml:space="preserve">possui </w:t>
      </w:r>
      <w:r w:rsidR="002D2CAB" w:rsidRPr="00274120">
        <w:rPr>
          <w:rFonts w:ascii="Arial" w:hAnsi="Arial" w:cs="Arial"/>
          <w:sz w:val="24"/>
          <w:szCs w:val="24"/>
        </w:rPr>
        <w:t xml:space="preserve">alta </w:t>
      </w:r>
      <w:r w:rsidRPr="00274120">
        <w:rPr>
          <w:rFonts w:ascii="Arial" w:hAnsi="Arial" w:cs="Arial"/>
          <w:sz w:val="24"/>
          <w:szCs w:val="24"/>
        </w:rPr>
        <w:t>resistência aerodinâmica</w:t>
      </w:r>
      <w:r w:rsidR="002D2CAB" w:rsidRPr="00274120">
        <w:rPr>
          <w:rFonts w:ascii="Arial" w:hAnsi="Arial" w:cs="Arial"/>
          <w:sz w:val="24"/>
          <w:szCs w:val="24"/>
        </w:rPr>
        <w:t xml:space="preserve">, </w:t>
      </w:r>
      <w:r w:rsidRPr="00274120">
        <w:rPr>
          <w:rFonts w:ascii="Arial" w:hAnsi="Arial" w:cs="Arial"/>
          <w:sz w:val="24"/>
          <w:szCs w:val="24"/>
        </w:rPr>
        <w:t xml:space="preserve">favorecendo o dimensionamento de postes mais leves. </w:t>
      </w:r>
      <w:r w:rsidR="002D2CAB" w:rsidRPr="00274120">
        <w:rPr>
          <w:rFonts w:ascii="Arial" w:hAnsi="Arial" w:cs="Arial"/>
          <w:sz w:val="24"/>
          <w:szCs w:val="24"/>
        </w:rPr>
        <w:t>Deverá ter p</w:t>
      </w:r>
      <w:r w:rsidRPr="00274120">
        <w:rPr>
          <w:rFonts w:ascii="Arial" w:hAnsi="Arial" w:cs="Arial"/>
          <w:sz w:val="24"/>
          <w:szCs w:val="24"/>
        </w:rPr>
        <w:t xml:space="preserve">intura eletrostática em poliéster em pó com proteção a raios ultravioletas. </w:t>
      </w:r>
      <w:r w:rsidR="002D2CAB" w:rsidRPr="00274120">
        <w:rPr>
          <w:rFonts w:ascii="Arial" w:hAnsi="Arial" w:cs="Arial"/>
          <w:sz w:val="24"/>
          <w:szCs w:val="24"/>
        </w:rPr>
        <w:t>Deverá possuir sistema de</w:t>
      </w:r>
      <w:r w:rsidRPr="00274120">
        <w:rPr>
          <w:rFonts w:ascii="Arial" w:hAnsi="Arial" w:cs="Arial"/>
          <w:sz w:val="24"/>
          <w:szCs w:val="24"/>
        </w:rPr>
        <w:t xml:space="preserve"> manutenção </w:t>
      </w:r>
      <w:r w:rsidR="002D2CAB" w:rsidRPr="00274120">
        <w:rPr>
          <w:rFonts w:ascii="Arial" w:hAnsi="Arial" w:cs="Arial"/>
          <w:sz w:val="24"/>
          <w:szCs w:val="24"/>
        </w:rPr>
        <w:t xml:space="preserve">simplificado, com sistema de </w:t>
      </w:r>
      <w:r w:rsidRPr="00274120">
        <w:rPr>
          <w:rFonts w:ascii="Arial" w:hAnsi="Arial" w:cs="Arial"/>
          <w:sz w:val="24"/>
          <w:szCs w:val="24"/>
        </w:rPr>
        <w:t>abertura sem o uso de ferramentas</w:t>
      </w:r>
      <w:r w:rsidR="002D2CAB" w:rsidRPr="00274120">
        <w:rPr>
          <w:rFonts w:ascii="Arial" w:hAnsi="Arial" w:cs="Arial"/>
          <w:sz w:val="24"/>
          <w:szCs w:val="24"/>
        </w:rPr>
        <w:t xml:space="preserve"> e </w:t>
      </w:r>
      <w:r w:rsidRPr="00274120">
        <w:rPr>
          <w:rFonts w:ascii="Arial" w:hAnsi="Arial" w:cs="Arial"/>
          <w:sz w:val="24"/>
          <w:szCs w:val="24"/>
        </w:rPr>
        <w:t xml:space="preserve">acesso aos equipamentos elétricos incorporados na parte superior da luminária. </w:t>
      </w:r>
      <w:r w:rsidR="002D2CAB" w:rsidRPr="00274120">
        <w:rPr>
          <w:rFonts w:ascii="Arial" w:hAnsi="Arial" w:cs="Arial"/>
          <w:sz w:val="24"/>
          <w:szCs w:val="24"/>
        </w:rPr>
        <w:t>Deverá ser e</w:t>
      </w:r>
      <w:r w:rsidRPr="00274120">
        <w:rPr>
          <w:rFonts w:ascii="Arial" w:hAnsi="Arial" w:cs="Arial"/>
          <w:sz w:val="24"/>
          <w:szCs w:val="24"/>
        </w:rPr>
        <w:t xml:space="preserve">quipada com </w:t>
      </w:r>
      <w:proofErr w:type="spellStart"/>
      <w:r w:rsidRPr="00274120">
        <w:rPr>
          <w:rFonts w:ascii="Arial" w:hAnsi="Arial" w:cs="Arial"/>
          <w:sz w:val="24"/>
          <w:szCs w:val="24"/>
        </w:rPr>
        <w:t>LEDs</w:t>
      </w:r>
      <w:proofErr w:type="spellEnd"/>
      <w:r w:rsidRPr="00274120">
        <w:rPr>
          <w:rFonts w:ascii="Arial" w:hAnsi="Arial" w:cs="Arial"/>
          <w:sz w:val="24"/>
          <w:szCs w:val="24"/>
        </w:rPr>
        <w:t xml:space="preserve"> de alta potência na cor branco neutro. A vida útil estimada do LED </w:t>
      </w:r>
      <w:r w:rsidR="002D2CAB" w:rsidRPr="00274120">
        <w:rPr>
          <w:rFonts w:ascii="Arial" w:hAnsi="Arial" w:cs="Arial"/>
          <w:sz w:val="24"/>
          <w:szCs w:val="24"/>
        </w:rPr>
        <w:t xml:space="preserve">deverá ser não inferior a </w:t>
      </w:r>
      <w:r w:rsidRPr="00274120">
        <w:rPr>
          <w:rFonts w:ascii="Arial" w:hAnsi="Arial" w:cs="Arial"/>
          <w:sz w:val="24"/>
          <w:szCs w:val="24"/>
        </w:rPr>
        <w:t>60mil horas</w:t>
      </w:r>
      <w:r w:rsidR="002D2CAB" w:rsidRPr="00274120">
        <w:rPr>
          <w:rFonts w:ascii="Arial" w:hAnsi="Arial" w:cs="Arial"/>
          <w:sz w:val="24"/>
          <w:szCs w:val="24"/>
        </w:rPr>
        <w:t>,</w:t>
      </w:r>
      <w:r w:rsidRPr="00274120">
        <w:rPr>
          <w:rFonts w:ascii="Arial" w:hAnsi="Arial" w:cs="Arial"/>
          <w:sz w:val="24"/>
          <w:szCs w:val="24"/>
        </w:rPr>
        <w:t xml:space="preserve"> mantendo 90% de fluxo residual ao final do período. </w:t>
      </w:r>
      <w:r w:rsidR="002D2CAB" w:rsidRPr="00274120">
        <w:rPr>
          <w:rFonts w:ascii="Arial" w:hAnsi="Arial" w:cs="Arial"/>
          <w:sz w:val="24"/>
          <w:szCs w:val="24"/>
        </w:rPr>
        <w:t>Deverá p</w:t>
      </w:r>
      <w:r w:rsidRPr="00274120">
        <w:rPr>
          <w:rFonts w:ascii="Arial" w:hAnsi="Arial" w:cs="Arial"/>
          <w:sz w:val="24"/>
          <w:szCs w:val="24"/>
        </w:rPr>
        <w:t>ropicia</w:t>
      </w:r>
      <w:r w:rsidR="002D2CAB" w:rsidRPr="00274120">
        <w:rPr>
          <w:rFonts w:ascii="Arial" w:hAnsi="Arial" w:cs="Arial"/>
          <w:sz w:val="24"/>
          <w:szCs w:val="24"/>
        </w:rPr>
        <w:t>r</w:t>
      </w:r>
      <w:r w:rsidRPr="00274120">
        <w:rPr>
          <w:rFonts w:ascii="Arial" w:hAnsi="Arial" w:cs="Arial"/>
          <w:sz w:val="24"/>
          <w:szCs w:val="24"/>
        </w:rPr>
        <w:t xml:space="preserve"> fotometria simétrica ou assimétrica sem gerar poluição </w:t>
      </w:r>
      <w:proofErr w:type="spellStart"/>
      <w:r w:rsidRPr="00274120">
        <w:rPr>
          <w:rFonts w:ascii="Arial" w:hAnsi="Arial" w:cs="Arial"/>
          <w:sz w:val="24"/>
          <w:szCs w:val="24"/>
        </w:rPr>
        <w:t>lumínica</w:t>
      </w:r>
      <w:proofErr w:type="spellEnd"/>
      <w:r w:rsidR="002D2CAB" w:rsidRPr="00274120">
        <w:rPr>
          <w:rFonts w:ascii="Arial" w:hAnsi="Arial" w:cs="Arial"/>
          <w:sz w:val="24"/>
          <w:szCs w:val="24"/>
        </w:rPr>
        <w:t>, e sem gerar ofuscamento</w:t>
      </w:r>
      <w:r w:rsidRPr="00274120">
        <w:rPr>
          <w:rFonts w:ascii="Arial" w:hAnsi="Arial" w:cs="Arial"/>
          <w:sz w:val="24"/>
          <w:szCs w:val="24"/>
        </w:rPr>
        <w:t>.</w:t>
      </w:r>
      <w:r w:rsidR="002D2CAB" w:rsidRPr="00274120">
        <w:rPr>
          <w:rFonts w:ascii="Arial" w:hAnsi="Arial" w:cs="Arial"/>
          <w:sz w:val="24"/>
          <w:szCs w:val="24"/>
        </w:rPr>
        <w:t xml:space="preserve"> Deverá possuir pr</w:t>
      </w:r>
      <w:r w:rsidRPr="00274120">
        <w:rPr>
          <w:rFonts w:ascii="Arial" w:hAnsi="Arial" w:cs="Arial"/>
          <w:sz w:val="24"/>
          <w:szCs w:val="24"/>
        </w:rPr>
        <w:t xml:space="preserve">oteção contra surto </w:t>
      </w:r>
      <w:proofErr w:type="gramStart"/>
      <w:r w:rsidRPr="00274120">
        <w:rPr>
          <w:rFonts w:ascii="Arial" w:hAnsi="Arial" w:cs="Arial"/>
          <w:sz w:val="24"/>
          <w:szCs w:val="24"/>
        </w:rPr>
        <w:t>10kV</w:t>
      </w:r>
      <w:proofErr w:type="gramEnd"/>
      <w:r w:rsidR="002D2CAB" w:rsidRPr="00274120">
        <w:rPr>
          <w:rFonts w:ascii="Arial" w:hAnsi="Arial" w:cs="Arial"/>
          <w:sz w:val="24"/>
          <w:szCs w:val="24"/>
        </w:rPr>
        <w:t xml:space="preserve">, e ser compatível com </w:t>
      </w:r>
      <w:r w:rsidRPr="00274120">
        <w:rPr>
          <w:rFonts w:ascii="Arial" w:hAnsi="Arial" w:cs="Arial"/>
          <w:sz w:val="24"/>
          <w:szCs w:val="24"/>
        </w:rPr>
        <w:t xml:space="preserve">sistema de </w:t>
      </w:r>
      <w:proofErr w:type="spellStart"/>
      <w:r w:rsidRPr="00274120">
        <w:rPr>
          <w:rFonts w:ascii="Arial" w:hAnsi="Arial" w:cs="Arial"/>
          <w:sz w:val="24"/>
          <w:szCs w:val="24"/>
        </w:rPr>
        <w:t>telegestão</w:t>
      </w:r>
      <w:proofErr w:type="spellEnd"/>
      <w:r w:rsidRPr="00274120">
        <w:rPr>
          <w:rFonts w:ascii="Arial" w:hAnsi="Arial" w:cs="Arial"/>
          <w:sz w:val="24"/>
          <w:szCs w:val="24"/>
        </w:rPr>
        <w:t xml:space="preserve">. Sistema de fixação universal para topo de poste (Ø60 ou </w:t>
      </w:r>
      <w:proofErr w:type="gramStart"/>
      <w:r w:rsidRPr="00274120">
        <w:rPr>
          <w:rFonts w:ascii="Arial" w:hAnsi="Arial" w:cs="Arial"/>
          <w:sz w:val="24"/>
          <w:szCs w:val="24"/>
        </w:rPr>
        <w:t>76mm</w:t>
      </w:r>
      <w:proofErr w:type="gramEnd"/>
      <w:r w:rsidRPr="00274120">
        <w:rPr>
          <w:rFonts w:ascii="Arial" w:hAnsi="Arial" w:cs="Arial"/>
          <w:sz w:val="24"/>
          <w:szCs w:val="24"/>
        </w:rPr>
        <w:t xml:space="preserve">). Kit Elétrico com entrada em </w:t>
      </w:r>
      <w:proofErr w:type="gramStart"/>
      <w:r w:rsidRPr="00274120">
        <w:rPr>
          <w:rFonts w:ascii="Arial" w:hAnsi="Arial" w:cs="Arial"/>
          <w:sz w:val="24"/>
          <w:szCs w:val="24"/>
        </w:rPr>
        <w:t>230V</w:t>
      </w:r>
      <w:proofErr w:type="gramEnd"/>
      <w:r w:rsidRPr="00274120">
        <w:rPr>
          <w:rFonts w:ascii="Arial" w:hAnsi="Arial" w:cs="Arial"/>
          <w:sz w:val="24"/>
          <w:szCs w:val="24"/>
        </w:rPr>
        <w:t xml:space="preserve"> – 50 Hz em corrente alterna</w:t>
      </w:r>
      <w:r w:rsidR="00534F89" w:rsidRPr="00274120">
        <w:rPr>
          <w:rFonts w:ascii="Arial" w:hAnsi="Arial" w:cs="Arial"/>
          <w:sz w:val="24"/>
          <w:szCs w:val="24"/>
        </w:rPr>
        <w:t xml:space="preserve">da e saída em corrente contínua estabilizada. </w:t>
      </w:r>
      <w:r w:rsidRPr="00274120">
        <w:rPr>
          <w:rFonts w:ascii="Arial" w:hAnsi="Arial" w:cs="Arial"/>
          <w:sz w:val="24"/>
          <w:szCs w:val="24"/>
        </w:rPr>
        <w:t xml:space="preserve">Manutenção do fluxo luminoso a </w:t>
      </w:r>
      <w:proofErr w:type="spellStart"/>
      <w:r w:rsidRPr="00274120">
        <w:rPr>
          <w:rFonts w:ascii="Arial" w:hAnsi="Arial" w:cs="Arial"/>
          <w:sz w:val="24"/>
          <w:szCs w:val="24"/>
        </w:rPr>
        <w:t>Ta</w:t>
      </w:r>
      <w:proofErr w:type="spellEnd"/>
      <w:r w:rsidRPr="00274120">
        <w:rPr>
          <w:rFonts w:ascii="Arial" w:hAnsi="Arial" w:cs="Arial"/>
          <w:sz w:val="24"/>
          <w:szCs w:val="24"/>
        </w:rPr>
        <w:t xml:space="preserve"> - 25° @ 60.000h L90/ B10. Peso: </w:t>
      </w:r>
      <w:r w:rsidR="002D2CAB" w:rsidRPr="00274120">
        <w:rPr>
          <w:rFonts w:ascii="Arial" w:hAnsi="Arial" w:cs="Arial"/>
          <w:sz w:val="24"/>
          <w:szCs w:val="24"/>
        </w:rPr>
        <w:t xml:space="preserve">inferior a </w:t>
      </w:r>
      <w:proofErr w:type="gramStart"/>
      <w:r w:rsidR="002D2CAB" w:rsidRPr="00274120">
        <w:rPr>
          <w:rFonts w:ascii="Arial" w:hAnsi="Arial" w:cs="Arial"/>
          <w:sz w:val="24"/>
          <w:szCs w:val="24"/>
        </w:rPr>
        <w:t>10kg</w:t>
      </w:r>
      <w:proofErr w:type="gramEnd"/>
      <w:r w:rsidR="002D2CAB" w:rsidRPr="00274120">
        <w:rPr>
          <w:rFonts w:ascii="Arial" w:hAnsi="Arial" w:cs="Arial"/>
          <w:sz w:val="24"/>
          <w:szCs w:val="24"/>
        </w:rPr>
        <w:t>.</w:t>
      </w:r>
    </w:p>
    <w:p w:rsidR="00534F89" w:rsidRPr="00274120" w:rsidRDefault="00534F89" w:rsidP="00274120">
      <w:pPr>
        <w:pStyle w:val="Default"/>
        <w:spacing w:before="100" w:beforeAutospacing="1" w:after="100" w:afterAutospacing="1" w:line="360" w:lineRule="auto"/>
        <w:rPr>
          <w:rFonts w:ascii="Arial" w:hAnsi="Arial" w:cs="Arial"/>
          <w:b/>
          <w:bCs/>
        </w:rPr>
      </w:pPr>
    </w:p>
    <w:p w:rsidR="002D2CAB" w:rsidRPr="00274120" w:rsidRDefault="00976BC5" w:rsidP="00274120">
      <w:pPr>
        <w:pStyle w:val="Default"/>
        <w:spacing w:before="100" w:beforeAutospacing="1" w:after="100" w:afterAutospacing="1" w:line="360" w:lineRule="auto"/>
        <w:rPr>
          <w:rFonts w:ascii="Arial" w:hAnsi="Arial" w:cs="Arial"/>
          <w:b/>
          <w:bCs/>
        </w:rPr>
      </w:pPr>
      <w:r w:rsidRPr="00274120">
        <w:rPr>
          <w:rFonts w:ascii="Arial" w:hAnsi="Arial" w:cs="Arial"/>
          <w:b/>
          <w:bCs/>
        </w:rPr>
        <w:t>Projetores</w:t>
      </w:r>
      <w:r w:rsidR="002D2CAB" w:rsidRPr="00274120">
        <w:rPr>
          <w:rFonts w:ascii="Arial" w:hAnsi="Arial" w:cs="Arial"/>
          <w:b/>
          <w:bCs/>
        </w:rPr>
        <w:t xml:space="preserve"> em LED para </w:t>
      </w:r>
      <w:r w:rsidR="00387A29" w:rsidRPr="00274120">
        <w:rPr>
          <w:rFonts w:ascii="Arial" w:hAnsi="Arial" w:cs="Arial"/>
          <w:b/>
          <w:bCs/>
        </w:rPr>
        <w:t>Iluminação de Monumentos</w:t>
      </w:r>
    </w:p>
    <w:p w:rsidR="002D2CAB" w:rsidRPr="00274120" w:rsidRDefault="00387A29" w:rsidP="00274120">
      <w:pPr>
        <w:spacing w:before="100" w:beforeAutospacing="1" w:after="100" w:afterAutospacing="1" w:line="360" w:lineRule="auto"/>
        <w:jc w:val="both"/>
        <w:rPr>
          <w:rFonts w:ascii="Arial" w:hAnsi="Arial" w:cs="Arial"/>
          <w:sz w:val="24"/>
          <w:szCs w:val="24"/>
        </w:rPr>
      </w:pPr>
      <w:r w:rsidRPr="00274120">
        <w:rPr>
          <w:rFonts w:ascii="Arial" w:hAnsi="Arial" w:cs="Arial"/>
          <w:sz w:val="24"/>
          <w:szCs w:val="24"/>
        </w:rPr>
        <w:t xml:space="preserve">O projetor à LED deverá possuir potência máxima de </w:t>
      </w:r>
      <w:proofErr w:type="gramStart"/>
      <w:r w:rsidRPr="00274120">
        <w:rPr>
          <w:rFonts w:ascii="Arial" w:hAnsi="Arial" w:cs="Arial"/>
          <w:sz w:val="24"/>
          <w:szCs w:val="24"/>
        </w:rPr>
        <w:t>20W</w:t>
      </w:r>
      <w:proofErr w:type="gramEnd"/>
      <w:r w:rsidRPr="00274120">
        <w:rPr>
          <w:rFonts w:ascii="Arial" w:hAnsi="Arial" w:cs="Arial"/>
          <w:sz w:val="24"/>
          <w:szCs w:val="24"/>
        </w:rPr>
        <w:t xml:space="preserve"> e grau de estanqueidade IP67, fabricado em perfil de alumínio, fechado nas extremidades por tampas com juntas em silicone comprimidas uniformemente. Deverá possuir pintura poliéster pelo sistema eletrostático. Protetor em vidro temperado com resistência a impactos mecânicos IK08, selado ao perfil por junta de silicone. O desenho do projetor deverá evitar o acúmulo de água sobre o difusor. Os acessórios deverão estar incorporados e montados dentro do perfil. Deverá permitir fixação direta ou em patilha ou suporte articulado. Deverá ser equipado com </w:t>
      </w:r>
      <w:proofErr w:type="spellStart"/>
      <w:r w:rsidRPr="00274120">
        <w:rPr>
          <w:rFonts w:ascii="Arial" w:hAnsi="Arial" w:cs="Arial"/>
          <w:sz w:val="24"/>
          <w:szCs w:val="24"/>
        </w:rPr>
        <w:t>LEDs</w:t>
      </w:r>
      <w:proofErr w:type="spellEnd"/>
      <w:r w:rsidRPr="00274120">
        <w:rPr>
          <w:rFonts w:ascii="Arial" w:hAnsi="Arial" w:cs="Arial"/>
          <w:sz w:val="24"/>
          <w:szCs w:val="24"/>
        </w:rPr>
        <w:t xml:space="preserve"> de alta potência (1,2W/LED) na cor branco quente. Kit Elétrico composto de Fonte de Alimentação e Regulador de Corrente integrados, com entrada em </w:t>
      </w:r>
      <w:proofErr w:type="gramStart"/>
      <w:r w:rsidRPr="00274120">
        <w:rPr>
          <w:rFonts w:ascii="Arial" w:hAnsi="Arial" w:cs="Arial"/>
          <w:sz w:val="24"/>
          <w:szCs w:val="24"/>
        </w:rPr>
        <w:t>220V</w:t>
      </w:r>
      <w:proofErr w:type="gramEnd"/>
      <w:r w:rsidRPr="00274120">
        <w:rPr>
          <w:rFonts w:ascii="Arial" w:hAnsi="Arial" w:cs="Arial"/>
          <w:sz w:val="24"/>
          <w:szCs w:val="24"/>
        </w:rPr>
        <w:t xml:space="preserve"> com corrente alternada e saída em </w:t>
      </w:r>
      <w:r w:rsidRPr="00274120">
        <w:rPr>
          <w:rFonts w:ascii="Arial" w:hAnsi="Arial" w:cs="Arial"/>
          <w:sz w:val="24"/>
          <w:szCs w:val="24"/>
        </w:rPr>
        <w:lastRenderedPageBreak/>
        <w:t>24V com</w:t>
      </w:r>
      <w:r w:rsidR="00534F89" w:rsidRPr="00274120">
        <w:rPr>
          <w:rFonts w:ascii="Arial" w:hAnsi="Arial" w:cs="Arial"/>
          <w:sz w:val="24"/>
          <w:szCs w:val="24"/>
        </w:rPr>
        <w:t xml:space="preserve"> corrente contínua estabilizada. </w:t>
      </w:r>
      <w:r w:rsidRPr="00274120">
        <w:rPr>
          <w:rFonts w:ascii="Arial" w:hAnsi="Arial" w:cs="Arial"/>
          <w:sz w:val="24"/>
          <w:szCs w:val="24"/>
        </w:rPr>
        <w:t>Deverá ser fornecido com prensa cabo e cabo com comprimento mínimo de 1 metro. Deverá acompanhar software com a curva fotométrica da luminária. Deverão ser fornecidos certificados nacionais ou internacionais que comprovem o atendimento do grau de proteção e da resistência aos impactos mecânicos. Para garantir o atendimento da especificação da luminária acima, deverá ser apresentado catálogo comercial com marca e modelo da luminária ofertada, tendo descritas as principais características listadas acima.</w:t>
      </w:r>
    </w:p>
    <w:p w:rsidR="00120CA4" w:rsidRPr="00274120" w:rsidRDefault="00120CA4" w:rsidP="00274120">
      <w:pPr>
        <w:spacing w:before="100" w:beforeAutospacing="1" w:after="100" w:afterAutospacing="1" w:line="360" w:lineRule="auto"/>
        <w:jc w:val="both"/>
        <w:rPr>
          <w:rFonts w:ascii="Arial" w:hAnsi="Arial" w:cs="Arial"/>
          <w:sz w:val="24"/>
          <w:szCs w:val="24"/>
        </w:rPr>
      </w:pPr>
    </w:p>
    <w:p w:rsidR="00120CA4" w:rsidRPr="00274120" w:rsidRDefault="00120CA4" w:rsidP="00274120">
      <w:pPr>
        <w:autoSpaceDE w:val="0"/>
        <w:autoSpaceDN w:val="0"/>
        <w:adjustRightInd w:val="0"/>
        <w:spacing w:after="0" w:line="360" w:lineRule="auto"/>
        <w:rPr>
          <w:rFonts w:ascii="Arial" w:hAnsi="Arial" w:cs="Arial"/>
          <w:color w:val="000000"/>
          <w:sz w:val="24"/>
          <w:szCs w:val="24"/>
        </w:rPr>
      </w:pPr>
      <w:r w:rsidRPr="00274120">
        <w:rPr>
          <w:rFonts w:ascii="Arial" w:hAnsi="Arial" w:cs="Arial"/>
          <w:b/>
          <w:bCs/>
          <w:color w:val="000000"/>
          <w:sz w:val="24"/>
          <w:szCs w:val="24"/>
        </w:rPr>
        <w:t xml:space="preserve">Poste Metálico </w:t>
      </w:r>
    </w:p>
    <w:p w:rsidR="00120CA4" w:rsidRPr="00274120" w:rsidRDefault="00120CA4" w:rsidP="00274120">
      <w:pPr>
        <w:spacing w:before="100" w:beforeAutospacing="1" w:after="100" w:afterAutospacing="1" w:line="360" w:lineRule="auto"/>
        <w:jc w:val="both"/>
        <w:rPr>
          <w:rFonts w:ascii="Arial" w:hAnsi="Arial" w:cs="Arial"/>
          <w:sz w:val="24"/>
          <w:szCs w:val="24"/>
        </w:rPr>
      </w:pPr>
      <w:proofErr w:type="gramStart"/>
      <w:r w:rsidRPr="00274120">
        <w:rPr>
          <w:rFonts w:ascii="Arial" w:hAnsi="Arial" w:cs="Arial"/>
          <w:sz w:val="24"/>
          <w:szCs w:val="24"/>
        </w:rPr>
        <w:t>Poste cônico contínuo reto, com alturas fora do solo conforme especificado no pedido, com diâmetro nominal de 2"</w:t>
      </w:r>
      <w:proofErr w:type="gramEnd"/>
      <w:r w:rsidRPr="00274120">
        <w:rPr>
          <w:rFonts w:ascii="Arial" w:hAnsi="Arial" w:cs="Arial"/>
          <w:sz w:val="24"/>
          <w:szCs w:val="24"/>
        </w:rPr>
        <w:t xml:space="preserve"> (60mm) na extremidade, para instalação de suporte metálico. Fabricado em chapa de aço SAE 1010/1020, atendendo normas NBR-6123/88 e NBR-14744/2001 da ABNT, suportando diferentes velocidades de ventos. Com seção circular variável com conicidade suave, sem flange, para </w:t>
      </w:r>
      <w:proofErr w:type="spellStart"/>
      <w:r w:rsidRPr="00274120">
        <w:rPr>
          <w:rFonts w:ascii="Arial" w:hAnsi="Arial" w:cs="Arial"/>
          <w:sz w:val="24"/>
          <w:szCs w:val="24"/>
        </w:rPr>
        <w:t>engastamento</w:t>
      </w:r>
      <w:proofErr w:type="spellEnd"/>
      <w:r w:rsidRPr="00274120">
        <w:rPr>
          <w:rFonts w:ascii="Arial" w:hAnsi="Arial" w:cs="Arial"/>
          <w:sz w:val="24"/>
          <w:szCs w:val="24"/>
        </w:rPr>
        <w:t xml:space="preserve"> no solo, provido de furo para passagem do cabo de ligação. Montagem - Os postes fabricados em mais de uma seção deverão possuir sistema de encaixe do tipo sobreposto. Acabamento: Galvanizado a fogo conforme norma NBR-6323/90</w:t>
      </w:r>
      <w:r w:rsidR="00534F89" w:rsidRPr="00274120">
        <w:rPr>
          <w:rFonts w:ascii="Arial" w:hAnsi="Arial" w:cs="Arial"/>
          <w:sz w:val="24"/>
          <w:szCs w:val="24"/>
        </w:rPr>
        <w:t>, e pintado com pintura eletrostática a pó (outro tipo de pintura a pedido)</w:t>
      </w:r>
      <w:r w:rsidRPr="00274120">
        <w:rPr>
          <w:rFonts w:ascii="Arial" w:hAnsi="Arial" w:cs="Arial"/>
          <w:sz w:val="24"/>
          <w:szCs w:val="24"/>
        </w:rPr>
        <w:t>. Fabricado com janela de inspeção. Com laudo de ensaios mecânicos e conformidade com normas exigidas.</w:t>
      </w:r>
    </w:p>
    <w:p w:rsidR="00534F89" w:rsidRPr="00274120" w:rsidRDefault="00534F89" w:rsidP="00274120">
      <w:pPr>
        <w:spacing w:before="100" w:beforeAutospacing="1" w:after="100" w:afterAutospacing="1" w:line="360" w:lineRule="auto"/>
        <w:jc w:val="both"/>
        <w:rPr>
          <w:rFonts w:ascii="Arial" w:hAnsi="Arial" w:cs="Arial"/>
          <w:sz w:val="24"/>
          <w:szCs w:val="24"/>
        </w:rPr>
      </w:pPr>
    </w:p>
    <w:p w:rsidR="00534F89" w:rsidRPr="00274120" w:rsidRDefault="00534F89" w:rsidP="00274120">
      <w:pPr>
        <w:autoSpaceDE w:val="0"/>
        <w:autoSpaceDN w:val="0"/>
        <w:adjustRightInd w:val="0"/>
        <w:spacing w:after="0" w:line="360" w:lineRule="auto"/>
        <w:rPr>
          <w:rFonts w:ascii="Arial" w:hAnsi="Arial" w:cs="Arial"/>
          <w:color w:val="000000"/>
          <w:sz w:val="24"/>
          <w:szCs w:val="24"/>
        </w:rPr>
      </w:pPr>
      <w:r w:rsidRPr="00274120">
        <w:rPr>
          <w:rFonts w:ascii="Arial" w:hAnsi="Arial" w:cs="Arial"/>
          <w:b/>
          <w:bCs/>
          <w:color w:val="000000"/>
          <w:sz w:val="24"/>
          <w:szCs w:val="24"/>
        </w:rPr>
        <w:t xml:space="preserve">Cabos PP </w:t>
      </w:r>
    </w:p>
    <w:p w:rsidR="00534F89" w:rsidRPr="00274120" w:rsidRDefault="00534F89" w:rsidP="00274120">
      <w:pPr>
        <w:spacing w:before="100" w:beforeAutospacing="1" w:after="100" w:afterAutospacing="1" w:line="360" w:lineRule="auto"/>
        <w:jc w:val="both"/>
        <w:rPr>
          <w:rFonts w:ascii="Arial" w:hAnsi="Arial" w:cs="Arial"/>
          <w:sz w:val="24"/>
          <w:szCs w:val="24"/>
        </w:rPr>
      </w:pPr>
      <w:r w:rsidRPr="00274120">
        <w:rPr>
          <w:rFonts w:ascii="Arial" w:hAnsi="Arial" w:cs="Arial"/>
          <w:sz w:val="24"/>
          <w:szCs w:val="24"/>
        </w:rPr>
        <w:t>Para tensões nominais até 450/</w:t>
      </w:r>
      <w:proofErr w:type="gramStart"/>
      <w:r w:rsidRPr="00274120">
        <w:rPr>
          <w:rFonts w:ascii="Arial" w:hAnsi="Arial" w:cs="Arial"/>
          <w:sz w:val="24"/>
          <w:szCs w:val="24"/>
        </w:rPr>
        <w:t>750V</w:t>
      </w:r>
      <w:proofErr w:type="gramEnd"/>
      <w:r w:rsidRPr="00274120">
        <w:rPr>
          <w:rFonts w:ascii="Arial" w:hAnsi="Arial" w:cs="Arial"/>
          <w:sz w:val="24"/>
          <w:szCs w:val="24"/>
        </w:rPr>
        <w:t xml:space="preserve">, formado por fios de cobre nu, eletrolítico, têmpera mole, encordoamento classes 5 (flexível), veias isoladas com </w:t>
      </w:r>
      <w:proofErr w:type="spellStart"/>
      <w:r w:rsidRPr="00274120">
        <w:rPr>
          <w:rFonts w:ascii="Arial" w:hAnsi="Arial" w:cs="Arial"/>
          <w:sz w:val="24"/>
          <w:szCs w:val="24"/>
        </w:rPr>
        <w:t>policloreto</w:t>
      </w:r>
      <w:proofErr w:type="spellEnd"/>
      <w:r w:rsidRPr="00274120">
        <w:rPr>
          <w:rFonts w:ascii="Arial" w:hAnsi="Arial" w:cs="Arial"/>
          <w:sz w:val="24"/>
          <w:szCs w:val="24"/>
        </w:rPr>
        <w:t xml:space="preserve"> de </w:t>
      </w:r>
      <w:proofErr w:type="spellStart"/>
      <w:r w:rsidRPr="00274120">
        <w:rPr>
          <w:rFonts w:ascii="Arial" w:hAnsi="Arial" w:cs="Arial"/>
          <w:sz w:val="24"/>
          <w:szCs w:val="24"/>
        </w:rPr>
        <w:t>vinila</w:t>
      </w:r>
      <w:proofErr w:type="spellEnd"/>
      <w:r w:rsidRPr="00274120">
        <w:rPr>
          <w:rFonts w:ascii="Arial" w:hAnsi="Arial" w:cs="Arial"/>
          <w:sz w:val="24"/>
          <w:szCs w:val="24"/>
        </w:rPr>
        <w:t xml:space="preserve"> (PVC), tipo PVC/F para 70°C, torcidas entre si, formando o núcleo e a cobertura </w:t>
      </w:r>
      <w:proofErr w:type="spellStart"/>
      <w:r w:rsidRPr="00274120">
        <w:rPr>
          <w:rFonts w:ascii="Arial" w:hAnsi="Arial" w:cs="Arial"/>
          <w:sz w:val="24"/>
          <w:szCs w:val="24"/>
        </w:rPr>
        <w:t>extrudada</w:t>
      </w:r>
      <w:proofErr w:type="spellEnd"/>
      <w:r w:rsidRPr="00274120">
        <w:rPr>
          <w:rFonts w:ascii="Arial" w:hAnsi="Arial" w:cs="Arial"/>
          <w:sz w:val="24"/>
          <w:szCs w:val="24"/>
        </w:rPr>
        <w:t xml:space="preserve"> com </w:t>
      </w:r>
      <w:proofErr w:type="spellStart"/>
      <w:r w:rsidRPr="00274120">
        <w:rPr>
          <w:rFonts w:ascii="Arial" w:hAnsi="Arial" w:cs="Arial"/>
          <w:sz w:val="24"/>
          <w:szCs w:val="24"/>
        </w:rPr>
        <w:t>policloreto</w:t>
      </w:r>
      <w:proofErr w:type="spellEnd"/>
      <w:r w:rsidRPr="00274120">
        <w:rPr>
          <w:rFonts w:ascii="Arial" w:hAnsi="Arial" w:cs="Arial"/>
          <w:sz w:val="24"/>
          <w:szCs w:val="24"/>
        </w:rPr>
        <w:t xml:space="preserve"> de </w:t>
      </w:r>
      <w:proofErr w:type="spellStart"/>
      <w:r w:rsidRPr="00274120">
        <w:rPr>
          <w:rFonts w:ascii="Arial" w:hAnsi="Arial" w:cs="Arial"/>
          <w:sz w:val="24"/>
          <w:szCs w:val="24"/>
        </w:rPr>
        <w:t>vinila</w:t>
      </w:r>
      <w:proofErr w:type="spellEnd"/>
      <w:r w:rsidRPr="00274120">
        <w:rPr>
          <w:rFonts w:ascii="Arial" w:hAnsi="Arial" w:cs="Arial"/>
          <w:sz w:val="24"/>
          <w:szCs w:val="24"/>
        </w:rPr>
        <w:t xml:space="preserve"> (PVC) tipo ST1, na cor </w:t>
      </w:r>
      <w:r w:rsidRPr="00274120">
        <w:rPr>
          <w:rFonts w:ascii="Arial" w:hAnsi="Arial" w:cs="Arial"/>
          <w:sz w:val="24"/>
          <w:szCs w:val="24"/>
        </w:rPr>
        <w:lastRenderedPageBreak/>
        <w:t>preta. Deverá estar em conformidade com as normas NM 247-53 e NBR NM 280, e possuir certificação Inmetro. Para instalações temporárias e alimentação de aparelhos eletrodomésticos, máquinas e ferramentas elétricas portáteis, que requerem um cabo de alta flexibilidade e resistência à abrasão.</w:t>
      </w:r>
    </w:p>
    <w:p w:rsidR="00534F89" w:rsidRPr="00274120" w:rsidRDefault="00534F89" w:rsidP="00274120">
      <w:pPr>
        <w:spacing w:before="100" w:beforeAutospacing="1" w:after="100" w:afterAutospacing="1" w:line="360" w:lineRule="auto"/>
        <w:jc w:val="both"/>
        <w:rPr>
          <w:rFonts w:ascii="Arial" w:hAnsi="Arial" w:cs="Arial"/>
          <w:color w:val="000000"/>
          <w:sz w:val="24"/>
          <w:szCs w:val="24"/>
        </w:rPr>
      </w:pPr>
    </w:p>
    <w:p w:rsidR="00534F89" w:rsidRPr="00274120" w:rsidRDefault="00534F89" w:rsidP="00274120">
      <w:pPr>
        <w:autoSpaceDE w:val="0"/>
        <w:autoSpaceDN w:val="0"/>
        <w:adjustRightInd w:val="0"/>
        <w:spacing w:after="0" w:line="360" w:lineRule="auto"/>
        <w:rPr>
          <w:rFonts w:ascii="Arial" w:hAnsi="Arial" w:cs="Arial"/>
          <w:color w:val="000000"/>
          <w:sz w:val="24"/>
          <w:szCs w:val="24"/>
        </w:rPr>
      </w:pPr>
    </w:p>
    <w:p w:rsidR="00534F89" w:rsidRPr="00274120" w:rsidRDefault="00534F89" w:rsidP="00274120">
      <w:pPr>
        <w:autoSpaceDE w:val="0"/>
        <w:autoSpaceDN w:val="0"/>
        <w:adjustRightInd w:val="0"/>
        <w:spacing w:after="0" w:line="360" w:lineRule="auto"/>
        <w:rPr>
          <w:rFonts w:ascii="Arial" w:hAnsi="Arial" w:cs="Arial"/>
          <w:color w:val="000000"/>
          <w:sz w:val="24"/>
          <w:szCs w:val="24"/>
        </w:rPr>
      </w:pPr>
      <w:r w:rsidRPr="00274120">
        <w:rPr>
          <w:rFonts w:ascii="Arial" w:hAnsi="Arial" w:cs="Arial"/>
          <w:b/>
          <w:bCs/>
          <w:color w:val="000000"/>
          <w:sz w:val="24"/>
          <w:szCs w:val="24"/>
        </w:rPr>
        <w:t xml:space="preserve">Cabos EPR </w:t>
      </w:r>
    </w:p>
    <w:p w:rsidR="00534F89" w:rsidRPr="00274120" w:rsidRDefault="00534F89" w:rsidP="00274120">
      <w:pPr>
        <w:spacing w:before="100" w:beforeAutospacing="1" w:after="100" w:afterAutospacing="1" w:line="360" w:lineRule="auto"/>
        <w:jc w:val="both"/>
        <w:rPr>
          <w:rFonts w:ascii="Arial" w:hAnsi="Arial" w:cs="Arial"/>
          <w:sz w:val="24"/>
          <w:szCs w:val="24"/>
        </w:rPr>
      </w:pPr>
      <w:r w:rsidRPr="00274120">
        <w:rPr>
          <w:rFonts w:ascii="Arial" w:hAnsi="Arial" w:cs="Arial"/>
          <w:sz w:val="24"/>
          <w:szCs w:val="24"/>
        </w:rPr>
        <w:t xml:space="preserve">Cabo composto de fios de cobre nu, têmpera mole, com </w:t>
      </w:r>
      <w:proofErr w:type="spellStart"/>
      <w:r w:rsidRPr="00274120">
        <w:rPr>
          <w:rFonts w:ascii="Arial" w:hAnsi="Arial" w:cs="Arial"/>
          <w:sz w:val="24"/>
          <w:szCs w:val="24"/>
        </w:rPr>
        <w:t>cordoamento</w:t>
      </w:r>
      <w:proofErr w:type="spellEnd"/>
      <w:r w:rsidRPr="00274120">
        <w:rPr>
          <w:rFonts w:ascii="Arial" w:hAnsi="Arial" w:cs="Arial"/>
          <w:sz w:val="24"/>
          <w:szCs w:val="24"/>
        </w:rPr>
        <w:t xml:space="preserve"> </w:t>
      </w:r>
      <w:proofErr w:type="gramStart"/>
      <w:r w:rsidR="00EF4FE1" w:rsidRPr="00274120">
        <w:rPr>
          <w:rFonts w:ascii="Arial" w:hAnsi="Arial" w:cs="Arial"/>
          <w:sz w:val="24"/>
          <w:szCs w:val="24"/>
        </w:rPr>
        <w:t>extra flexível</w:t>
      </w:r>
      <w:proofErr w:type="gramEnd"/>
      <w:r w:rsidRPr="00274120">
        <w:rPr>
          <w:rFonts w:ascii="Arial" w:hAnsi="Arial" w:cs="Arial"/>
          <w:sz w:val="24"/>
          <w:szCs w:val="24"/>
        </w:rPr>
        <w:t xml:space="preserve"> classe 5, com isolação de composto </w:t>
      </w:r>
      <w:proofErr w:type="spellStart"/>
      <w:r w:rsidR="00EF4FE1" w:rsidRPr="00274120">
        <w:rPr>
          <w:rFonts w:ascii="Arial" w:hAnsi="Arial" w:cs="Arial"/>
          <w:sz w:val="24"/>
          <w:szCs w:val="24"/>
        </w:rPr>
        <w:t>termofixo</w:t>
      </w:r>
      <w:proofErr w:type="spellEnd"/>
      <w:r w:rsidRPr="00274120">
        <w:rPr>
          <w:rFonts w:ascii="Arial" w:hAnsi="Arial" w:cs="Arial"/>
          <w:sz w:val="24"/>
          <w:szCs w:val="24"/>
        </w:rPr>
        <w:t xml:space="preserve"> em dupla camada de borracha HEPR (EPR/B - Alto módulo), 90C, com cobertura em composto termoplástico de PVC sem chumbo e resistente à chama, indicados para instalações fixas de luz e força em prédios residenciais, comerciais e industriais, em circuitos terminais e para linhas subtraias de energia em baixa tensão, sendo recomendado para aplicações em ambientes úmidos. </w:t>
      </w:r>
      <w:r w:rsidR="00281928" w:rsidRPr="00274120">
        <w:rPr>
          <w:rFonts w:ascii="Arial" w:hAnsi="Arial" w:cs="Arial"/>
          <w:sz w:val="24"/>
          <w:szCs w:val="24"/>
        </w:rPr>
        <w:t>D</w:t>
      </w:r>
      <w:r w:rsidRPr="00274120">
        <w:rPr>
          <w:rFonts w:ascii="Arial" w:hAnsi="Arial" w:cs="Arial"/>
          <w:sz w:val="24"/>
          <w:szCs w:val="24"/>
        </w:rPr>
        <w:t>everá estar em conformidade com as normas NBR NM 280 e NBR 7286.</w:t>
      </w:r>
    </w:p>
    <w:p w:rsidR="00534F89" w:rsidRPr="00274120" w:rsidRDefault="00534F89" w:rsidP="00274120">
      <w:pPr>
        <w:spacing w:before="100" w:beforeAutospacing="1" w:after="100" w:afterAutospacing="1" w:line="360" w:lineRule="auto"/>
        <w:jc w:val="both"/>
        <w:rPr>
          <w:rFonts w:ascii="Arial" w:hAnsi="Arial" w:cs="Arial"/>
          <w:sz w:val="24"/>
          <w:szCs w:val="24"/>
        </w:rPr>
      </w:pPr>
    </w:p>
    <w:p w:rsidR="00534F89" w:rsidRPr="00274120" w:rsidRDefault="00534F89" w:rsidP="00274120">
      <w:pPr>
        <w:autoSpaceDE w:val="0"/>
        <w:autoSpaceDN w:val="0"/>
        <w:adjustRightInd w:val="0"/>
        <w:spacing w:after="0" w:line="360" w:lineRule="auto"/>
        <w:rPr>
          <w:rFonts w:ascii="Arial" w:hAnsi="Arial" w:cs="Arial"/>
          <w:color w:val="000000"/>
          <w:sz w:val="24"/>
          <w:szCs w:val="24"/>
        </w:rPr>
      </w:pPr>
    </w:p>
    <w:p w:rsidR="00534F89" w:rsidRPr="00274120" w:rsidRDefault="00534F89" w:rsidP="00274120">
      <w:pPr>
        <w:autoSpaceDE w:val="0"/>
        <w:autoSpaceDN w:val="0"/>
        <w:adjustRightInd w:val="0"/>
        <w:spacing w:after="0" w:line="360" w:lineRule="auto"/>
        <w:rPr>
          <w:rFonts w:ascii="Arial" w:hAnsi="Arial" w:cs="Arial"/>
          <w:color w:val="000000"/>
          <w:sz w:val="24"/>
          <w:szCs w:val="24"/>
        </w:rPr>
      </w:pPr>
      <w:proofErr w:type="gramStart"/>
      <w:r w:rsidRPr="00274120">
        <w:rPr>
          <w:rFonts w:ascii="Arial" w:hAnsi="Arial" w:cs="Arial"/>
          <w:b/>
          <w:bCs/>
          <w:color w:val="000000"/>
          <w:sz w:val="24"/>
          <w:szCs w:val="24"/>
        </w:rPr>
        <w:t>Conector derivação</w:t>
      </w:r>
      <w:proofErr w:type="gramEnd"/>
      <w:r w:rsidRPr="00274120">
        <w:rPr>
          <w:rFonts w:ascii="Arial" w:hAnsi="Arial" w:cs="Arial"/>
          <w:b/>
          <w:bCs/>
          <w:color w:val="000000"/>
          <w:sz w:val="24"/>
          <w:szCs w:val="24"/>
        </w:rPr>
        <w:t xml:space="preserve"> perfurante CDP </w:t>
      </w:r>
    </w:p>
    <w:p w:rsidR="00534F89" w:rsidRDefault="00534F89" w:rsidP="00274120">
      <w:pPr>
        <w:spacing w:before="100" w:beforeAutospacing="1" w:after="100" w:afterAutospacing="1" w:line="360" w:lineRule="auto"/>
        <w:jc w:val="both"/>
        <w:rPr>
          <w:rFonts w:ascii="Arial" w:hAnsi="Arial" w:cs="Arial"/>
          <w:color w:val="000000"/>
          <w:sz w:val="24"/>
          <w:szCs w:val="24"/>
        </w:rPr>
      </w:pPr>
      <w:r w:rsidRPr="00274120">
        <w:rPr>
          <w:rFonts w:ascii="Arial" w:hAnsi="Arial" w:cs="Arial"/>
          <w:color w:val="000000"/>
          <w:sz w:val="24"/>
          <w:szCs w:val="24"/>
        </w:rPr>
        <w:t xml:space="preserve">Projetado para conexões de derivação por perfuração do isolante em redes e ramais aéreos de baixa tensão até 1.000 V, para condutores isolados de alumínio e/ou cobre, com isolações em XLPE / PE (0,6 / 1 </w:t>
      </w:r>
      <w:proofErr w:type="gramStart"/>
      <w:r w:rsidRPr="00274120">
        <w:rPr>
          <w:rFonts w:ascii="Arial" w:hAnsi="Arial" w:cs="Arial"/>
          <w:color w:val="000000"/>
          <w:sz w:val="24"/>
          <w:szCs w:val="24"/>
        </w:rPr>
        <w:t>kV</w:t>
      </w:r>
      <w:proofErr w:type="gramEnd"/>
      <w:r w:rsidRPr="00274120">
        <w:rPr>
          <w:rFonts w:ascii="Arial" w:hAnsi="Arial" w:cs="Arial"/>
          <w:color w:val="000000"/>
          <w:sz w:val="24"/>
          <w:szCs w:val="24"/>
        </w:rPr>
        <w:t>) e/ou PVC (750 V). Isolações sem cobertura. Medidas dos conectores conforme especificado no pedido. Deve atender Norma as NBR-5410 e ABNT NBR 5474:1986</w:t>
      </w:r>
    </w:p>
    <w:p w:rsidR="00274120" w:rsidRPr="00274120" w:rsidRDefault="00274120" w:rsidP="00274120">
      <w:pPr>
        <w:spacing w:line="240" w:lineRule="auto"/>
        <w:jc w:val="center"/>
        <w:rPr>
          <w:rFonts w:ascii="Arial" w:hAnsi="Arial" w:cs="Arial"/>
          <w:b/>
        </w:rPr>
      </w:pPr>
    </w:p>
    <w:p w:rsidR="00274120" w:rsidRPr="00274120" w:rsidRDefault="00274120" w:rsidP="00274120">
      <w:pPr>
        <w:spacing w:after="6" w:line="240" w:lineRule="auto"/>
        <w:jc w:val="center"/>
        <w:rPr>
          <w:rFonts w:ascii="Arial" w:hAnsi="Arial" w:cs="Arial"/>
          <w:b/>
        </w:rPr>
      </w:pPr>
      <w:r w:rsidRPr="00274120">
        <w:rPr>
          <w:rFonts w:ascii="Arial" w:hAnsi="Arial" w:cs="Arial"/>
          <w:b/>
        </w:rPr>
        <w:t>_____________________________</w:t>
      </w:r>
    </w:p>
    <w:p w:rsidR="00274120" w:rsidRPr="00274120" w:rsidRDefault="00274120" w:rsidP="00274120">
      <w:pPr>
        <w:spacing w:after="6" w:line="240" w:lineRule="auto"/>
        <w:jc w:val="center"/>
        <w:rPr>
          <w:rFonts w:ascii="Arial" w:hAnsi="Arial" w:cs="Arial"/>
          <w:b/>
        </w:rPr>
      </w:pPr>
      <w:r w:rsidRPr="00274120">
        <w:rPr>
          <w:rFonts w:ascii="Arial" w:hAnsi="Arial" w:cs="Arial"/>
          <w:b/>
        </w:rPr>
        <w:t>Aleksander Chaves dos Santos</w:t>
      </w:r>
    </w:p>
    <w:p w:rsidR="00274120" w:rsidRPr="00274120" w:rsidRDefault="00274120" w:rsidP="00274120">
      <w:pPr>
        <w:spacing w:after="6" w:line="240" w:lineRule="auto"/>
        <w:jc w:val="center"/>
        <w:rPr>
          <w:rFonts w:ascii="Arial" w:hAnsi="Arial" w:cs="Arial"/>
          <w:b/>
        </w:rPr>
      </w:pPr>
      <w:proofErr w:type="spellStart"/>
      <w:r w:rsidRPr="00274120">
        <w:rPr>
          <w:rFonts w:ascii="Arial" w:hAnsi="Arial" w:cs="Arial"/>
          <w:b/>
        </w:rPr>
        <w:t>Engº</w:t>
      </w:r>
      <w:proofErr w:type="spellEnd"/>
      <w:r w:rsidRPr="00274120">
        <w:rPr>
          <w:rFonts w:ascii="Arial" w:hAnsi="Arial" w:cs="Arial"/>
          <w:b/>
        </w:rPr>
        <w:t xml:space="preserve"> - CREA: 5062233697</w:t>
      </w:r>
      <w:bookmarkStart w:id="0" w:name="_GoBack"/>
      <w:bookmarkEnd w:id="0"/>
    </w:p>
    <w:sectPr w:rsidR="00274120" w:rsidRPr="00274120" w:rsidSect="00274120">
      <w:headerReference w:type="default" r:id="rId8"/>
      <w:footerReference w:type="default" r:id="rId9"/>
      <w:pgSz w:w="11906" w:h="16838"/>
      <w:pgMar w:top="2410"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89A" w:rsidRDefault="000B189A" w:rsidP="00274120">
      <w:pPr>
        <w:spacing w:after="0" w:line="240" w:lineRule="auto"/>
      </w:pPr>
      <w:r>
        <w:separator/>
      </w:r>
    </w:p>
  </w:endnote>
  <w:endnote w:type="continuationSeparator" w:id="0">
    <w:p w:rsidR="000B189A" w:rsidRDefault="000B189A" w:rsidP="00274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2016563"/>
      <w:docPartObj>
        <w:docPartGallery w:val="Page Numbers (Bottom of Page)"/>
        <w:docPartUnique/>
      </w:docPartObj>
    </w:sdtPr>
    <w:sdtEndPr/>
    <w:sdtContent>
      <w:p w:rsidR="00274120" w:rsidRDefault="00274120">
        <w:pPr>
          <w:pStyle w:val="Rodap"/>
          <w:jc w:val="right"/>
        </w:pPr>
        <w:r>
          <w:fldChar w:fldCharType="begin"/>
        </w:r>
        <w:r>
          <w:instrText>PAGE   \* MERGEFORMAT</w:instrText>
        </w:r>
        <w:r>
          <w:fldChar w:fldCharType="separate"/>
        </w:r>
        <w:r w:rsidR="00A6597B">
          <w:rPr>
            <w:noProof/>
          </w:rPr>
          <w:t>1</w:t>
        </w:r>
        <w:r>
          <w:fldChar w:fldCharType="end"/>
        </w:r>
      </w:p>
    </w:sdtContent>
  </w:sdt>
  <w:p w:rsidR="00274120" w:rsidRDefault="0027412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89A" w:rsidRDefault="000B189A" w:rsidP="00274120">
      <w:pPr>
        <w:spacing w:after="0" w:line="240" w:lineRule="auto"/>
      </w:pPr>
      <w:r>
        <w:separator/>
      </w:r>
    </w:p>
  </w:footnote>
  <w:footnote w:type="continuationSeparator" w:id="0">
    <w:p w:rsidR="000B189A" w:rsidRDefault="000B189A" w:rsidP="002741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20" w:rsidRPr="00170E9C" w:rsidRDefault="00274120" w:rsidP="00274120">
    <w:pPr>
      <w:spacing w:line="360" w:lineRule="auto"/>
      <w:jc w:val="center"/>
      <w:rPr>
        <w:rFonts w:ascii="Arial" w:hAnsi="Arial" w:cs="Arial"/>
        <w:bCs/>
      </w:rPr>
    </w:pPr>
    <w:r>
      <w:rPr>
        <w:noProof/>
        <w:lang w:eastAsia="pt-BR"/>
      </w:rPr>
      <w:drawing>
        <wp:anchor distT="0" distB="0" distL="114300" distR="114300" simplePos="0" relativeHeight="251659264" behindDoc="1" locked="0" layoutInCell="1" allowOverlap="1" wp14:anchorId="575C0C7A" wp14:editId="01577AB7">
          <wp:simplePos x="0" y="0"/>
          <wp:positionH relativeFrom="column">
            <wp:posOffset>339725</wp:posOffset>
          </wp:positionH>
          <wp:positionV relativeFrom="paragraph">
            <wp:posOffset>0</wp:posOffset>
          </wp:positionV>
          <wp:extent cx="933450" cy="889635"/>
          <wp:effectExtent l="0" t="0" r="0" b="5715"/>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8896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70E9C">
      <w:rPr>
        <w:rFonts w:ascii="Arial" w:hAnsi="Arial" w:cs="Arial"/>
        <w:bCs/>
      </w:rPr>
      <w:t>Prefeitura Municipal de São Miguel Arcanjo</w:t>
    </w:r>
  </w:p>
  <w:p w:rsidR="00274120" w:rsidRPr="001A348B" w:rsidRDefault="00274120" w:rsidP="00274120">
    <w:pPr>
      <w:jc w:val="center"/>
      <w:rPr>
        <w:rFonts w:ascii="Arial" w:hAnsi="Arial" w:cs="Arial"/>
        <w:b/>
        <w:bCs/>
        <w:sz w:val="28"/>
      </w:rPr>
    </w:pPr>
    <w:r w:rsidRPr="001A348B">
      <w:rPr>
        <w:rFonts w:ascii="Arial" w:hAnsi="Arial" w:cs="Arial"/>
        <w:b/>
        <w:bCs/>
        <w:sz w:val="28"/>
      </w:rPr>
      <w:t>MEMORIAL DESCRITIVO</w:t>
    </w:r>
  </w:p>
  <w:p w:rsidR="00274120" w:rsidRDefault="0027412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422864"/>
    <w:multiLevelType w:val="hybridMultilevel"/>
    <w:tmpl w:val="9392CD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4FFD56F4"/>
    <w:multiLevelType w:val="hybridMultilevel"/>
    <w:tmpl w:val="2048D6C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618"/>
    <w:rsid w:val="00026C1B"/>
    <w:rsid w:val="000B189A"/>
    <w:rsid w:val="00120CA4"/>
    <w:rsid w:val="00126463"/>
    <w:rsid w:val="00274120"/>
    <w:rsid w:val="00281928"/>
    <w:rsid w:val="00293B7D"/>
    <w:rsid w:val="002D2CAB"/>
    <w:rsid w:val="002E2B4F"/>
    <w:rsid w:val="00360995"/>
    <w:rsid w:val="00387A29"/>
    <w:rsid w:val="003C0890"/>
    <w:rsid w:val="003D4928"/>
    <w:rsid w:val="004A2AA3"/>
    <w:rsid w:val="00534F89"/>
    <w:rsid w:val="006E3A0E"/>
    <w:rsid w:val="007A093A"/>
    <w:rsid w:val="007A765F"/>
    <w:rsid w:val="008C2F63"/>
    <w:rsid w:val="008C4655"/>
    <w:rsid w:val="00976BC5"/>
    <w:rsid w:val="009D6EE6"/>
    <w:rsid w:val="00A00EBE"/>
    <w:rsid w:val="00A273E2"/>
    <w:rsid w:val="00A6597B"/>
    <w:rsid w:val="00A91A31"/>
    <w:rsid w:val="00AB7F0B"/>
    <w:rsid w:val="00B85618"/>
    <w:rsid w:val="00BC1488"/>
    <w:rsid w:val="00BD4612"/>
    <w:rsid w:val="00C42B58"/>
    <w:rsid w:val="00CD452D"/>
    <w:rsid w:val="00D07D75"/>
    <w:rsid w:val="00D85396"/>
    <w:rsid w:val="00DA7E44"/>
    <w:rsid w:val="00E778CB"/>
    <w:rsid w:val="00EF4FE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B85618"/>
    <w:pPr>
      <w:autoSpaceDE w:val="0"/>
      <w:autoSpaceDN w:val="0"/>
      <w:adjustRightInd w:val="0"/>
      <w:spacing w:after="0" w:line="240" w:lineRule="auto"/>
    </w:pPr>
    <w:rPr>
      <w:rFonts w:ascii="Calibri" w:hAnsi="Calibri" w:cs="Calibri"/>
      <w:color w:val="000000"/>
      <w:sz w:val="24"/>
      <w:szCs w:val="24"/>
    </w:rPr>
  </w:style>
  <w:style w:type="paragraph" w:styleId="Cabealho">
    <w:name w:val="header"/>
    <w:basedOn w:val="Normal"/>
    <w:link w:val="CabealhoChar"/>
    <w:uiPriority w:val="99"/>
    <w:unhideWhenUsed/>
    <w:rsid w:val="0027412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74120"/>
  </w:style>
  <w:style w:type="paragraph" w:styleId="Rodap">
    <w:name w:val="footer"/>
    <w:basedOn w:val="Normal"/>
    <w:link w:val="RodapChar"/>
    <w:uiPriority w:val="99"/>
    <w:unhideWhenUsed/>
    <w:rsid w:val="00274120"/>
    <w:pPr>
      <w:tabs>
        <w:tab w:val="center" w:pos="4252"/>
        <w:tab w:val="right" w:pos="8504"/>
      </w:tabs>
      <w:spacing w:after="0" w:line="240" w:lineRule="auto"/>
    </w:pPr>
  </w:style>
  <w:style w:type="character" w:customStyle="1" w:styleId="RodapChar">
    <w:name w:val="Rodapé Char"/>
    <w:basedOn w:val="Fontepargpadro"/>
    <w:link w:val="Rodap"/>
    <w:uiPriority w:val="99"/>
    <w:rsid w:val="00274120"/>
  </w:style>
  <w:style w:type="paragraph" w:styleId="Textodebalo">
    <w:name w:val="Balloon Text"/>
    <w:basedOn w:val="Normal"/>
    <w:link w:val="TextodebaloChar"/>
    <w:uiPriority w:val="99"/>
    <w:semiHidden/>
    <w:unhideWhenUsed/>
    <w:rsid w:val="004A2AA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A2A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B85618"/>
    <w:pPr>
      <w:autoSpaceDE w:val="0"/>
      <w:autoSpaceDN w:val="0"/>
      <w:adjustRightInd w:val="0"/>
      <w:spacing w:after="0" w:line="240" w:lineRule="auto"/>
    </w:pPr>
    <w:rPr>
      <w:rFonts w:ascii="Calibri" w:hAnsi="Calibri" w:cs="Calibri"/>
      <w:color w:val="000000"/>
      <w:sz w:val="24"/>
      <w:szCs w:val="24"/>
    </w:rPr>
  </w:style>
  <w:style w:type="paragraph" w:styleId="Cabealho">
    <w:name w:val="header"/>
    <w:basedOn w:val="Normal"/>
    <w:link w:val="CabealhoChar"/>
    <w:uiPriority w:val="99"/>
    <w:unhideWhenUsed/>
    <w:rsid w:val="0027412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74120"/>
  </w:style>
  <w:style w:type="paragraph" w:styleId="Rodap">
    <w:name w:val="footer"/>
    <w:basedOn w:val="Normal"/>
    <w:link w:val="RodapChar"/>
    <w:uiPriority w:val="99"/>
    <w:unhideWhenUsed/>
    <w:rsid w:val="00274120"/>
    <w:pPr>
      <w:tabs>
        <w:tab w:val="center" w:pos="4252"/>
        <w:tab w:val="right" w:pos="8504"/>
      </w:tabs>
      <w:spacing w:after="0" w:line="240" w:lineRule="auto"/>
    </w:pPr>
  </w:style>
  <w:style w:type="character" w:customStyle="1" w:styleId="RodapChar">
    <w:name w:val="Rodapé Char"/>
    <w:basedOn w:val="Fontepargpadro"/>
    <w:link w:val="Rodap"/>
    <w:uiPriority w:val="99"/>
    <w:rsid w:val="00274120"/>
  </w:style>
  <w:style w:type="paragraph" w:styleId="Textodebalo">
    <w:name w:val="Balloon Text"/>
    <w:basedOn w:val="Normal"/>
    <w:link w:val="TextodebaloChar"/>
    <w:uiPriority w:val="99"/>
    <w:semiHidden/>
    <w:unhideWhenUsed/>
    <w:rsid w:val="004A2AA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A2A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2102</Words>
  <Characters>11351</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Evandro Sanches</dc:creator>
  <cp:lastModifiedBy>Mario.Compras</cp:lastModifiedBy>
  <cp:revision>4</cp:revision>
  <cp:lastPrinted>2015-12-07T12:43:00Z</cp:lastPrinted>
  <dcterms:created xsi:type="dcterms:W3CDTF">2016-02-17T12:20:00Z</dcterms:created>
  <dcterms:modified xsi:type="dcterms:W3CDTF">2016-02-17T13:33:00Z</dcterms:modified>
</cp:coreProperties>
</file>